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59592" w14:textId="7CD3F73A" w:rsidR="00A3106A" w:rsidRDefault="00FE0DF0" w:rsidP="26D54EC7">
      <w:pPr>
        <w:pStyle w:val="Title"/>
      </w:pPr>
      <w:r>
        <w:t xml:space="preserve">Sample social </w:t>
      </w:r>
      <w:r w:rsidR="002C5C38">
        <w:t xml:space="preserve">media </w:t>
      </w:r>
      <w:r>
        <w:t>copy</w:t>
      </w:r>
    </w:p>
    <w:p w14:paraId="7165D860" w14:textId="26008AE4" w:rsidR="00FE0DF0" w:rsidRDefault="1F9464C6" w:rsidP="26D54EC7">
      <w:pPr>
        <w:pStyle w:val="Subtitle"/>
      </w:pPr>
      <w:r>
        <w:t>125</w:t>
      </w:r>
      <w:r w:rsidRPr="138E9A7A">
        <w:rPr>
          <w:vertAlign w:val="superscript"/>
        </w:rPr>
        <w:t>th</w:t>
      </w:r>
      <w:r>
        <w:t xml:space="preserve"> Anniversary Fellows and Chairs</w:t>
      </w:r>
      <w:r w:rsidR="004E76C8">
        <w:t xml:space="preserve"> –</w:t>
      </w:r>
      <w:r w:rsidR="004201A7">
        <w:t xml:space="preserve"> </w:t>
      </w:r>
      <w:r w:rsidR="004E76C8">
        <w:t>Phase 3</w:t>
      </w:r>
      <w:r w:rsidR="004201A7" w:rsidRPr="004201A7">
        <w:t xml:space="preserve"> </w:t>
      </w:r>
      <w:r w:rsidR="004201A7">
        <w:t>Recruitment</w:t>
      </w:r>
    </w:p>
    <w:p w14:paraId="5E674841" w14:textId="1401FF35" w:rsidR="138E9A7A" w:rsidRDefault="128EC4AF" w:rsidP="7C33C066">
      <w:pPr>
        <w:pStyle w:val="Heading1"/>
      </w:pPr>
      <w:r>
        <w:t>Guidance</w:t>
      </w:r>
    </w:p>
    <w:p w14:paraId="54FE28FA" w14:textId="20C011AC" w:rsidR="7C33C066" w:rsidRDefault="517E49D8" w:rsidP="3FF5F1EC">
      <w:pPr>
        <w:rPr>
          <w:b/>
          <w:bCs/>
        </w:rPr>
      </w:pPr>
      <w:r w:rsidRPr="3FF5F1EC">
        <w:rPr>
          <w:b/>
          <w:bCs/>
        </w:rPr>
        <w:t>Posting information</w:t>
      </w:r>
    </w:p>
    <w:p w14:paraId="1513E7C7" w14:textId="3D0C104F" w:rsidR="005C12DF" w:rsidRDefault="005C12DF" w:rsidP="005C12DF">
      <w:pPr>
        <w:pStyle w:val="ListParagraph"/>
        <w:numPr>
          <w:ilvl w:val="0"/>
          <w:numId w:val="3"/>
        </w:numPr>
        <w:rPr>
          <w:rFonts w:eastAsiaTheme="minorEastAsia"/>
        </w:rPr>
      </w:pPr>
      <w:r w:rsidRPr="00FD543E">
        <w:t xml:space="preserve">Sharing this content </w:t>
      </w:r>
      <w:r>
        <w:t>will</w:t>
      </w:r>
      <w:r w:rsidRPr="00FD543E">
        <w:t xml:space="preserve"> play a key role in raising awareness of the 125th Anniversary Fellows and Chairs initiative. Your networks and reach </w:t>
      </w:r>
      <w:r>
        <w:t>are crucial</w:t>
      </w:r>
      <w:r w:rsidRPr="00FD543E">
        <w:t xml:space="preserve"> in helping drive </w:t>
      </w:r>
      <w:r>
        <w:t>interest</w:t>
      </w:r>
      <w:r w:rsidR="00187C1C">
        <w:t>,</w:t>
      </w:r>
      <w:r w:rsidRPr="00FD543E">
        <w:t xml:space="preserve"> supporting high-quality applications</w:t>
      </w:r>
      <w:r w:rsidRPr="7D1583BE">
        <w:rPr>
          <w:rFonts w:eastAsiaTheme="minorEastAsia"/>
        </w:rPr>
        <w:t xml:space="preserve">. </w:t>
      </w:r>
    </w:p>
    <w:p w14:paraId="0B42D710" w14:textId="77777777" w:rsidR="00FE31DA" w:rsidRDefault="3E13C865" w:rsidP="00FE31DA">
      <w:pPr>
        <w:pStyle w:val="ListParagraph"/>
        <w:numPr>
          <w:ilvl w:val="0"/>
          <w:numId w:val="3"/>
        </w:numPr>
        <w:rPr>
          <w:rFonts w:eastAsiaTheme="minorEastAsia"/>
        </w:rPr>
      </w:pPr>
      <w:r w:rsidRPr="5CAD754D">
        <w:rPr>
          <w:rFonts w:eastAsiaTheme="minorEastAsia"/>
        </w:rPr>
        <w:t xml:space="preserve">Please create your own post using the copy provided </w:t>
      </w:r>
      <w:r w:rsidR="48CEA163" w:rsidRPr="5CAD754D">
        <w:rPr>
          <w:rFonts w:eastAsiaTheme="minorEastAsia"/>
        </w:rPr>
        <w:t>- f</w:t>
      </w:r>
      <w:r w:rsidRPr="5CAD754D">
        <w:rPr>
          <w:rFonts w:eastAsiaTheme="minorEastAsia"/>
        </w:rPr>
        <w:t xml:space="preserve">eel free to tweak to match your own tone of voice. </w:t>
      </w:r>
    </w:p>
    <w:p w14:paraId="051DF15D" w14:textId="1B3FAF90" w:rsidR="007F7EA3" w:rsidRPr="00253A48" w:rsidRDefault="3E13C865" w:rsidP="00253A48">
      <w:pPr>
        <w:pStyle w:val="ListParagraph"/>
        <w:numPr>
          <w:ilvl w:val="0"/>
          <w:numId w:val="3"/>
        </w:numPr>
        <w:rPr>
          <w:rFonts w:eastAsiaTheme="minorEastAsia"/>
        </w:rPr>
      </w:pPr>
      <w:r w:rsidRPr="00FE31DA">
        <w:rPr>
          <w:rFonts w:eastAsiaTheme="minorEastAsia"/>
        </w:rPr>
        <w:t xml:space="preserve">Attach one of the </w:t>
      </w:r>
      <w:r w:rsidR="2D26CA4C" w:rsidRPr="00FE31DA">
        <w:rPr>
          <w:rFonts w:eastAsiaTheme="minorEastAsia"/>
        </w:rPr>
        <w:t xml:space="preserve">creative assets </w:t>
      </w:r>
      <w:r w:rsidRPr="00FE31DA">
        <w:rPr>
          <w:rFonts w:eastAsiaTheme="minorEastAsia"/>
        </w:rPr>
        <w:t xml:space="preserve">provided and make </w:t>
      </w:r>
      <w:r w:rsidR="7DDF55A4" w:rsidRPr="00FE31DA">
        <w:rPr>
          <w:rFonts w:eastAsiaTheme="minorEastAsia"/>
        </w:rPr>
        <w:t xml:space="preserve">sure </w:t>
      </w:r>
      <w:r w:rsidRPr="00FE31DA">
        <w:rPr>
          <w:rFonts w:eastAsiaTheme="minorEastAsia"/>
        </w:rPr>
        <w:t xml:space="preserve">you use the </w:t>
      </w:r>
      <w:r w:rsidR="47D84248" w:rsidRPr="00FE31DA">
        <w:rPr>
          <w:rFonts w:eastAsiaTheme="minorEastAsia"/>
        </w:rPr>
        <w:t xml:space="preserve">alt-text – this is crucial for making communications as accessible as possible. You can find out more information about using alt-text in images for social platforms </w:t>
      </w:r>
      <w:r w:rsidR="308A2DD8" w:rsidRPr="00FE31DA">
        <w:rPr>
          <w:rFonts w:eastAsiaTheme="minorEastAsia"/>
        </w:rPr>
        <w:t xml:space="preserve">on </w:t>
      </w:r>
      <w:hyperlink r:id="rId9" w:history="1">
        <w:r w:rsidR="308A2DD8" w:rsidRPr="00FE31DA">
          <w:rPr>
            <w:rStyle w:val="Hyperlink"/>
            <w:rFonts w:eastAsiaTheme="minorEastAsia"/>
          </w:rPr>
          <w:t>LinkedIn</w:t>
        </w:r>
      </w:hyperlink>
      <w:r w:rsidR="308A2DD8" w:rsidRPr="00FE31DA">
        <w:rPr>
          <w:rFonts w:eastAsiaTheme="minorEastAsia"/>
        </w:rPr>
        <w:t xml:space="preserve"> and </w:t>
      </w:r>
      <w:hyperlink r:id="rId10" w:history="1">
        <w:r w:rsidR="308A2DD8" w:rsidRPr="00FE31DA">
          <w:rPr>
            <w:rStyle w:val="Hyperlink"/>
            <w:rFonts w:eastAsiaTheme="minorEastAsia"/>
          </w:rPr>
          <w:t>X</w:t>
        </w:r>
      </w:hyperlink>
      <w:r w:rsidR="47D84248" w:rsidRPr="00FE31DA">
        <w:rPr>
          <w:rFonts w:eastAsiaTheme="minorEastAsia"/>
        </w:rPr>
        <w:t>:</w:t>
      </w:r>
    </w:p>
    <w:p w14:paraId="42AE8DF4" w14:textId="4F367415" w:rsidR="678367E5" w:rsidRDefault="5D3F0B80" w:rsidP="094B7A19">
      <w:pPr>
        <w:pStyle w:val="Heading1"/>
      </w:pPr>
      <w:r>
        <w:t xml:space="preserve">Creative </w:t>
      </w:r>
      <w:r w:rsidR="005C12DF">
        <w:t>a</w:t>
      </w:r>
      <w:r>
        <w:t>ssets</w:t>
      </w:r>
      <w:r w:rsidR="678367E5">
        <w:t>:</w:t>
      </w:r>
    </w:p>
    <w:p w14:paraId="429EBA16" w14:textId="24695B0D" w:rsidR="007F7EA3" w:rsidRPr="007F7EA3" w:rsidRDefault="678367E5" w:rsidP="007F7EA3">
      <w:r>
        <w:t xml:space="preserve">You can find </w:t>
      </w:r>
      <w:r w:rsidR="00D00F27">
        <w:t>several assets to support the social media post</w:t>
      </w:r>
      <w:r>
        <w:t>:</w:t>
      </w:r>
      <w:r w:rsidR="00157670">
        <w:t xml:space="preserve"> </w:t>
      </w:r>
      <w:hyperlink r:id="rId11" w:history="1">
        <w:r w:rsidR="00253A48" w:rsidRPr="00D25A70">
          <w:rPr>
            <w:rStyle w:val="Hyperlink"/>
          </w:rPr>
          <w:t>https://brand.birmingham.ac.uk/downloads/?_sft_categories=125-fellows-and-chairs</w:t>
        </w:r>
      </w:hyperlink>
      <w:r w:rsidR="00253A48">
        <w:t xml:space="preserve"> </w:t>
      </w:r>
    </w:p>
    <w:p w14:paraId="0B78B65E" w14:textId="6C6A3C78" w:rsidR="50B3311E" w:rsidRDefault="6A551FEF" w:rsidP="497EBE65">
      <w:pPr>
        <w:pStyle w:val="Heading1"/>
      </w:pPr>
      <w:r>
        <w:t>Sample s</w:t>
      </w:r>
      <w:r w:rsidR="50B3311E">
        <w:t>ocial media copy:</w:t>
      </w:r>
    </w:p>
    <w:p w14:paraId="32A0C13F" w14:textId="1DCA7CE4" w:rsidR="00F977E6" w:rsidRDefault="00F977E6" w:rsidP="00F977E6">
      <w:pPr>
        <w:pStyle w:val="Heading2"/>
      </w:pPr>
      <w:r>
        <w:t xml:space="preserve">Option 1: Top 50 ambition </w:t>
      </w:r>
    </w:p>
    <w:p w14:paraId="5C226BD8" w14:textId="1AABA9FD" w:rsidR="00F977E6" w:rsidRDefault="00F977E6" w:rsidP="00CA1D5E">
      <w:r>
        <w:t>The University of Birmingham is making a significant investment in our academic future with the appointment of 125 Anniversary Fellows and Chairs.</w:t>
      </w:r>
      <w:r w:rsidR="00002815">
        <w:t xml:space="preserve"> </w:t>
      </w:r>
      <w:r w:rsidR="00002815" w:rsidRPr="00002815">
        <w:t xml:space="preserve">We’ve already </w:t>
      </w:r>
      <w:r w:rsidR="00353974">
        <w:t xml:space="preserve">welcomed </w:t>
      </w:r>
      <w:r w:rsidR="00002815" w:rsidRPr="00002815">
        <w:t>more than 2</w:t>
      </w:r>
      <w:r w:rsidR="0058751D">
        <w:t>5</w:t>
      </w:r>
      <w:r w:rsidR="00002815" w:rsidRPr="00002815">
        <w:t xml:space="preserve"> exceptional researchers</w:t>
      </w:r>
      <w:r w:rsidR="00C3728B">
        <w:t xml:space="preserve"> through this initiative</w:t>
      </w:r>
      <w:r w:rsidR="00002815" w:rsidRPr="00002815">
        <w:t>, with further appointments to be announced shortly.</w:t>
      </w:r>
      <w:r w:rsidR="00C3728B">
        <w:t xml:space="preserve"> Our ambition to be recognised among the world’s top 50 univer</w:t>
      </w:r>
      <w:r w:rsidR="00CA1D5E">
        <w:t xml:space="preserve">sities will be </w:t>
      </w:r>
      <w:r w:rsidR="00E06CD0">
        <w:t>achieved</w:t>
      </w:r>
      <w:r>
        <w:t xml:space="preserve"> by attracting world-class talent to address the biggest challenges </w:t>
      </w:r>
      <w:r w:rsidR="00CB2799">
        <w:t xml:space="preserve">of our time. </w:t>
      </w:r>
      <w:r>
        <w:t xml:space="preserve"> </w:t>
      </w:r>
    </w:p>
    <w:p w14:paraId="05830935" w14:textId="77777777" w:rsidR="0038241B" w:rsidRDefault="00F977E6">
      <w:r>
        <w:t xml:space="preserve">If you are an academic with an impressive body of research, I’d be delighted to receive an application from you. </w:t>
      </w:r>
    </w:p>
    <w:p w14:paraId="58A37124" w14:textId="50A5D902" w:rsidR="00F977E6" w:rsidRDefault="00F977E6">
      <w:r>
        <w:t xml:space="preserve">Learn more about the </w:t>
      </w:r>
      <w:r w:rsidR="00080E64">
        <w:t>initiative</w:t>
      </w:r>
      <w:r>
        <w:t xml:space="preserve"> here: </w:t>
      </w:r>
      <w:hyperlink r:id="rId12">
        <w:r w:rsidRPr="5CAD754D">
          <w:rPr>
            <w:rStyle w:val="Hyperlink"/>
          </w:rPr>
          <w:t>https://www.birmingham.ac.uk/jobs/125th-anniversary-fellows-and-chairs</w:t>
        </w:r>
      </w:hyperlink>
    </w:p>
    <w:p w14:paraId="368FC825" w14:textId="7A1C700A" w:rsidR="73F1CEE2" w:rsidRDefault="73F1CEE2">
      <w:r>
        <w:t>#UniversityofBirmingham #AcademicOpportunity</w:t>
      </w:r>
    </w:p>
    <w:p w14:paraId="1507E538" w14:textId="77777777" w:rsidR="001834F0" w:rsidRDefault="001834F0"/>
    <w:p w14:paraId="4C6A9DF4" w14:textId="760419FD" w:rsidR="00F977E6" w:rsidRDefault="00F977E6" w:rsidP="00F977E6">
      <w:pPr>
        <w:pStyle w:val="Heading2"/>
      </w:pPr>
      <w:r>
        <w:lastRenderedPageBreak/>
        <w:t xml:space="preserve">Option 2: The support we offer </w:t>
      </w:r>
    </w:p>
    <w:p w14:paraId="313A7FC5" w14:textId="46A50815" w:rsidR="00F977E6" w:rsidRDefault="00F977E6" w:rsidP="00F977E6">
      <w:r>
        <w:t>The University of Birmingham understands groundbreaking research requires dedicated time, support</w:t>
      </w:r>
      <w:r w:rsidR="00253142">
        <w:t>,</w:t>
      </w:r>
      <w:r>
        <w:t xml:space="preserve"> and resources. Our 125</w:t>
      </w:r>
      <w:r w:rsidRPr="094B7A19">
        <w:rPr>
          <w:vertAlign w:val="superscript"/>
        </w:rPr>
        <w:t>th</w:t>
      </w:r>
      <w:r>
        <w:t xml:space="preserve"> Anniversary Fellows and Chairs form a global research community, and have access to protected research time, comprehensive relocation assistance and </w:t>
      </w:r>
      <w:r w:rsidR="00435E86">
        <w:t>a sector</w:t>
      </w:r>
      <w:r>
        <w:t xml:space="preserve">-leading package. </w:t>
      </w:r>
    </w:p>
    <w:p w14:paraId="2C447226" w14:textId="289C3695" w:rsidR="00F977E6" w:rsidRDefault="00F977E6" w:rsidP="00F977E6">
      <w:r>
        <w:t>If you are an academic with a record of high-impact research, we invite you to apply to this unique opportunity. Learn more about the 125</w:t>
      </w:r>
      <w:r w:rsidRPr="5CAD754D">
        <w:rPr>
          <w:vertAlign w:val="superscript"/>
        </w:rPr>
        <w:t>th</w:t>
      </w:r>
      <w:r>
        <w:t xml:space="preserve"> Anniversary Fellows and Chairs </w:t>
      </w:r>
      <w:r w:rsidR="00380949">
        <w:t>initiative</w:t>
      </w:r>
      <w:r>
        <w:t xml:space="preserve">: </w:t>
      </w:r>
      <w:hyperlink r:id="rId13">
        <w:r w:rsidRPr="5CAD754D">
          <w:rPr>
            <w:rStyle w:val="Hyperlink"/>
          </w:rPr>
          <w:t>https://www.birmingham.ac.uk/jobs/125th-anniversary-fellows-and-chairs</w:t>
        </w:r>
      </w:hyperlink>
    </w:p>
    <w:p w14:paraId="55E580CF" w14:textId="74107671" w:rsidR="5CAD754D" w:rsidRDefault="0DDC63D6">
      <w:r>
        <w:t>#UniversityofBirmingham #FellowshipOpportunity</w:t>
      </w:r>
    </w:p>
    <w:p w14:paraId="3924A0CE" w14:textId="77777777" w:rsidR="001834F0" w:rsidRDefault="001834F0"/>
    <w:p w14:paraId="1D3A0924" w14:textId="0F4A8417" w:rsidR="00F977E6" w:rsidRDefault="00F977E6" w:rsidP="00F977E6">
      <w:pPr>
        <w:pStyle w:val="Heading2"/>
      </w:pPr>
      <w:r>
        <w:t>Option 3: Subject/College specific</w:t>
      </w:r>
    </w:p>
    <w:p w14:paraId="567D796D" w14:textId="4433D7CF" w:rsidR="00F977E6" w:rsidRDefault="00F977E6" w:rsidP="00F977E6">
      <w:pPr>
        <w:rPr>
          <w:b/>
          <w:bCs/>
        </w:rPr>
      </w:pPr>
      <w:r>
        <w:t>The University of Birmingham’s 125</w:t>
      </w:r>
      <w:r w:rsidRPr="26D54EC7">
        <w:rPr>
          <w:vertAlign w:val="superscript"/>
        </w:rPr>
        <w:t>th</w:t>
      </w:r>
      <w:r>
        <w:t xml:space="preserve"> Anniversary Fellows and Chairs </w:t>
      </w:r>
      <w:r w:rsidR="00535178">
        <w:t xml:space="preserve">initiative </w:t>
      </w:r>
      <w:r>
        <w:t xml:space="preserve">offers accomplished researchers </w:t>
      </w:r>
      <w:r w:rsidR="00435E86">
        <w:t xml:space="preserve">the opportunity </w:t>
      </w:r>
      <w:r>
        <w:t xml:space="preserve">to join a global institution focussed on changing how the world works. Positions are available in the </w:t>
      </w:r>
      <w:r w:rsidRPr="26D54EC7">
        <w:rPr>
          <w:b/>
          <w:bCs/>
        </w:rPr>
        <w:t>[College name],</w:t>
      </w:r>
      <w:r>
        <w:t xml:space="preserve"> including </w:t>
      </w:r>
      <w:r w:rsidRPr="26D54EC7">
        <w:rPr>
          <w:b/>
          <w:bCs/>
        </w:rPr>
        <w:t xml:space="preserve">[your research/specialism]. </w:t>
      </w:r>
    </w:p>
    <w:p w14:paraId="26A83227" w14:textId="77777777" w:rsidR="00F977E6" w:rsidRPr="0028466B" w:rsidRDefault="00F977E6" w:rsidP="00F977E6">
      <w:pPr>
        <w:rPr>
          <w:rStyle w:val="Hyperlink"/>
        </w:rPr>
      </w:pPr>
      <w:r>
        <w:t xml:space="preserve">Feel free to get in touch with me to find out more about the initiative: </w:t>
      </w:r>
      <w:hyperlink r:id="rId14">
        <w:r w:rsidRPr="5CAD754D">
          <w:rPr>
            <w:rStyle w:val="Hyperlink"/>
          </w:rPr>
          <w:t>https://www.birmingham.ac.uk/jobs/125th-anniversary-fellows-and-chairs</w:t>
        </w:r>
      </w:hyperlink>
      <w:r>
        <w:t xml:space="preserve"> </w:t>
      </w:r>
    </w:p>
    <w:p w14:paraId="453664C5" w14:textId="7A2B70B0" w:rsidR="6AE6B1BE" w:rsidRDefault="6AE6B1BE">
      <w:r>
        <w:t>#UniversityofBirmingham #ResearchOpportunity</w:t>
      </w:r>
    </w:p>
    <w:p w14:paraId="3F4E559D" w14:textId="77777777" w:rsidR="001834F0" w:rsidRDefault="001834F0"/>
    <w:p w14:paraId="631FC70A" w14:textId="22D8E82F" w:rsidR="746E5B30" w:rsidRDefault="7B94AA84" w:rsidP="26D54EC7">
      <w:pPr>
        <w:pStyle w:val="Heading2"/>
      </w:pPr>
      <w:r>
        <w:t xml:space="preserve">Option </w:t>
      </w:r>
      <w:r w:rsidR="00F977E6">
        <w:t xml:space="preserve">4: </w:t>
      </w:r>
      <w:r w:rsidR="7B045E19">
        <w:t>Global impact</w:t>
      </w:r>
    </w:p>
    <w:p w14:paraId="58EC910C" w14:textId="77777777" w:rsidR="0038241B" w:rsidRDefault="2F40F526" w:rsidP="26D54EC7">
      <w:r>
        <w:t>We are committed to addressing the world’s most pressing challenges by investing in our academics. Our 125</w:t>
      </w:r>
      <w:r w:rsidRPr="26D54EC7">
        <w:rPr>
          <w:vertAlign w:val="superscript"/>
        </w:rPr>
        <w:t>th</w:t>
      </w:r>
      <w:r>
        <w:t xml:space="preserve"> Anniversa</w:t>
      </w:r>
      <w:r w:rsidR="6E13F273">
        <w:t xml:space="preserve">ry Fellows and Chairs initiative aims to bring together academic leaders to accelerate research in critical areas. </w:t>
      </w:r>
    </w:p>
    <w:p w14:paraId="195CB379" w14:textId="068558D2" w:rsidR="2F40F526" w:rsidRDefault="6E13F273" w:rsidP="26D54EC7">
      <w:r>
        <w:t xml:space="preserve">Join us in making a real difference – </w:t>
      </w:r>
      <w:r w:rsidR="58DD10EF">
        <w:t>discover your next opportunity with us</w:t>
      </w:r>
      <w:r>
        <w:t>:</w:t>
      </w:r>
      <w:r w:rsidR="6403EF8B">
        <w:t xml:space="preserve"> </w:t>
      </w:r>
      <w:hyperlink r:id="rId15">
        <w:r w:rsidR="6403EF8B" w:rsidRPr="0B06DDCF">
          <w:rPr>
            <w:rStyle w:val="Hyperlink"/>
          </w:rPr>
          <w:t>https://www.birmingham.ac.uk/jobs/125th-anniversary-fellows-and-chairs</w:t>
        </w:r>
      </w:hyperlink>
    </w:p>
    <w:p w14:paraId="5342D066" w14:textId="77777777" w:rsidR="001834F0" w:rsidRDefault="001834F0" w:rsidP="26D54EC7"/>
    <w:p w14:paraId="1B2E9E99" w14:textId="5B89D9B6" w:rsidR="683A93F2" w:rsidRDefault="0D7C1A6D" w:rsidP="26D54EC7">
      <w:pPr>
        <w:pStyle w:val="Heading2"/>
      </w:pPr>
      <w:r>
        <w:t>Option</w:t>
      </w:r>
      <w:r w:rsidR="683A93F2">
        <w:t xml:space="preserve"> </w:t>
      </w:r>
      <w:r w:rsidR="00F977E6">
        <w:t>5: I</w:t>
      </w:r>
      <w:r w:rsidR="683A93F2">
        <w:t>nterdisciplinary collaboration</w:t>
      </w:r>
    </w:p>
    <w:p w14:paraId="0E2C32CF" w14:textId="77777777" w:rsidR="0038241B" w:rsidRDefault="683A93F2" w:rsidP="26D54EC7">
      <w:r>
        <w:t>At the University of Birmingham, we are focussed on creating a truly collaborative research community. Our 125</w:t>
      </w:r>
      <w:r w:rsidRPr="26D54EC7">
        <w:rPr>
          <w:vertAlign w:val="superscript"/>
        </w:rPr>
        <w:t>th</w:t>
      </w:r>
      <w:r>
        <w:t xml:space="preserve"> Anniversary Fellows and Chairs will work across the traditional boundaries of</w:t>
      </w:r>
      <w:r w:rsidR="1CF69EF1">
        <w:t xml:space="preserve"> </w:t>
      </w:r>
      <w:r w:rsidR="00E06CD0">
        <w:t>research</w:t>
      </w:r>
      <w:r w:rsidR="1CF69EF1">
        <w:t xml:space="preserve">, developing innovative solutions to the challenges facing society. </w:t>
      </w:r>
    </w:p>
    <w:p w14:paraId="4CEA7779" w14:textId="439D8CB7" w:rsidR="683A93F2" w:rsidRDefault="1CF69EF1" w:rsidP="26D54EC7">
      <w:r>
        <w:t xml:space="preserve">Discover how you can be a part of a </w:t>
      </w:r>
      <w:r w:rsidR="001221CC">
        <w:t xml:space="preserve">growing </w:t>
      </w:r>
      <w:r>
        <w:t xml:space="preserve">global research community </w:t>
      </w:r>
      <w:r w:rsidR="126CCDBE">
        <w:t>with us</w:t>
      </w:r>
      <w:r w:rsidR="001221CC">
        <w:t xml:space="preserve">: </w:t>
      </w:r>
      <w:hyperlink r:id="rId16">
        <w:r w:rsidR="4750E809" w:rsidRPr="16B71553">
          <w:rPr>
            <w:rStyle w:val="Hyperlink"/>
          </w:rPr>
          <w:t>https://www.birmingham.ac.uk/jobs/125th-anniversary-fellows-and-chairs</w:t>
        </w:r>
      </w:hyperlink>
      <w:r w:rsidR="003B1B40" w:rsidDel="003B1B40">
        <w:t xml:space="preserve"> </w:t>
      </w:r>
    </w:p>
    <w:p w14:paraId="7EFEBBF9" w14:textId="7B500757" w:rsidR="430C8460" w:rsidRDefault="0BD7D841" w:rsidP="00627A56">
      <w:pPr>
        <w:pStyle w:val="Heading2"/>
      </w:pPr>
      <w:r>
        <w:lastRenderedPageBreak/>
        <w:t xml:space="preserve">Option </w:t>
      </w:r>
      <w:r w:rsidR="00F977E6">
        <w:t xml:space="preserve">6: </w:t>
      </w:r>
      <w:r w:rsidR="3A28A974">
        <w:t xml:space="preserve">Civic </w:t>
      </w:r>
      <w:r w:rsidR="00F977E6">
        <w:t>e</w:t>
      </w:r>
      <w:r w:rsidR="3A28A974">
        <w:t>ngagement</w:t>
      </w:r>
    </w:p>
    <w:p w14:paraId="6663026C" w14:textId="77777777" w:rsidR="006B27FD" w:rsidRDefault="430C8460" w:rsidP="26D54EC7">
      <w:r>
        <w:t xml:space="preserve">Our 125th Anniversary Fellows and Chairs represent a significant investment in research that will have a profound impact, both globally and in </w:t>
      </w:r>
      <w:r w:rsidR="00106379">
        <w:t>our city and region</w:t>
      </w:r>
      <w:r>
        <w:t>. We are seeking academics with an impressive body of research that will transform and tackle society’s biggest challenges</w:t>
      </w:r>
      <w:r w:rsidR="40C1C867">
        <w:t xml:space="preserve"> – if that sounds like you, I’d love to hear from you!</w:t>
      </w:r>
      <w:r w:rsidR="00850485">
        <w:t xml:space="preserve"> </w:t>
      </w:r>
    </w:p>
    <w:p w14:paraId="737F1814" w14:textId="4F78BFCD" w:rsidR="430C8460" w:rsidRDefault="00850485" w:rsidP="26D54EC7">
      <w:r>
        <w:t>Find out more:</w:t>
      </w:r>
      <w:r w:rsidR="5A144B84">
        <w:t xml:space="preserve"> </w:t>
      </w:r>
      <w:hyperlink r:id="rId17">
        <w:r w:rsidR="5A144B84" w:rsidRPr="6D57683C">
          <w:rPr>
            <w:rStyle w:val="Hyperlink"/>
          </w:rPr>
          <w:t>https://www.birmingham.ac.uk/jobs/125th-anniversary-fellows-and-chairs</w:t>
        </w:r>
      </w:hyperlink>
      <w:r w:rsidR="5A144B84">
        <w:t xml:space="preserve"> </w:t>
      </w:r>
    </w:p>
    <w:p w14:paraId="79ED4C68" w14:textId="77777777" w:rsidR="00F977E6" w:rsidRDefault="00F977E6" w:rsidP="094B7A19"/>
    <w:p w14:paraId="0ABFA075" w14:textId="2210D12A" w:rsidR="3E13C865" w:rsidRDefault="00FD543E" w:rsidP="1ADAEE6C">
      <w:pPr>
        <w:pStyle w:val="Heading1"/>
        <w:rPr>
          <w:rFonts w:eastAsiaTheme="minorEastAsia"/>
          <w:b/>
          <w:bCs/>
        </w:rPr>
      </w:pPr>
      <w:r>
        <w:t xml:space="preserve">Creative asset </w:t>
      </w:r>
      <w:r w:rsidR="2BD0A033">
        <w:t>alt-text</w:t>
      </w:r>
    </w:p>
    <w:p w14:paraId="394ECAE0" w14:textId="0183466E" w:rsidR="2BD0A033" w:rsidRPr="00990F60" w:rsidRDefault="2BD0A033" w:rsidP="6EC789B4">
      <w:r w:rsidRPr="6EC789B4">
        <w:rPr>
          <w:rFonts w:eastAsiaTheme="minorEastAsia"/>
          <w:b/>
          <w:bCs/>
        </w:rPr>
        <w:t>Asset A</w:t>
      </w:r>
    </w:p>
    <w:p w14:paraId="22EB2427" w14:textId="56C5024B" w:rsidR="00D462A9" w:rsidRDefault="008B3859" w:rsidP="6EC789B4">
      <w:pPr>
        <w:rPr>
          <w:rFonts w:eastAsiaTheme="minorEastAsia"/>
          <w:color w:val="000000" w:themeColor="text1"/>
        </w:rPr>
      </w:pPr>
      <w:r w:rsidRPr="008B3859">
        <w:rPr>
          <w:rFonts w:eastAsiaTheme="minorEastAsia"/>
          <w:color w:val="000000" w:themeColor="text1"/>
        </w:rPr>
        <w:t xml:space="preserve">This is your opportunity to become </w:t>
      </w:r>
      <w:r w:rsidR="00D462A9">
        <w:rPr>
          <w:rFonts w:eastAsiaTheme="minorEastAsia"/>
          <w:color w:val="000000" w:themeColor="text1"/>
        </w:rPr>
        <w:t>one of our</w:t>
      </w:r>
      <w:r w:rsidRPr="008B3859">
        <w:rPr>
          <w:rFonts w:eastAsiaTheme="minorEastAsia"/>
          <w:color w:val="000000" w:themeColor="text1"/>
        </w:rPr>
        <w:t xml:space="preserve"> 125th Anniversary Fellow</w:t>
      </w:r>
      <w:r w:rsidR="00D462A9">
        <w:rPr>
          <w:rFonts w:eastAsiaTheme="minorEastAsia"/>
          <w:color w:val="000000" w:themeColor="text1"/>
        </w:rPr>
        <w:t>s</w:t>
      </w:r>
      <w:r w:rsidRPr="008B3859">
        <w:rPr>
          <w:rFonts w:eastAsiaTheme="minorEastAsia"/>
          <w:color w:val="000000" w:themeColor="text1"/>
        </w:rPr>
        <w:t xml:space="preserve"> and Chair</w:t>
      </w:r>
      <w:r w:rsidR="00D462A9">
        <w:rPr>
          <w:rFonts w:eastAsiaTheme="minorEastAsia"/>
          <w:color w:val="000000" w:themeColor="text1"/>
        </w:rPr>
        <w:t>s</w:t>
      </w:r>
      <w:r w:rsidRPr="008B3859">
        <w:rPr>
          <w:rFonts w:eastAsiaTheme="minorEastAsia"/>
          <w:color w:val="000000" w:themeColor="text1"/>
        </w:rPr>
        <w:t xml:space="preserve">; images: scientist, </w:t>
      </w:r>
      <w:r w:rsidR="00990F60">
        <w:t>satellite, wind turbine</w:t>
      </w:r>
    </w:p>
    <w:p w14:paraId="60ED80EA" w14:textId="16E2BE5C" w:rsidR="2BD0A033" w:rsidRDefault="2BD0A033" w:rsidP="6EC789B4">
      <w:pPr>
        <w:rPr>
          <w:rFonts w:eastAsiaTheme="minorEastAsia"/>
          <w:b/>
          <w:bCs/>
        </w:rPr>
      </w:pPr>
      <w:r w:rsidRPr="6EC789B4">
        <w:rPr>
          <w:rFonts w:eastAsiaTheme="minorEastAsia"/>
          <w:b/>
          <w:bCs/>
        </w:rPr>
        <w:t>Asset B</w:t>
      </w:r>
    </w:p>
    <w:p w14:paraId="23723264" w14:textId="16B47BC2" w:rsidR="008B3859" w:rsidRDefault="00D462A9" w:rsidP="6EC789B4">
      <w:pPr>
        <w:rPr>
          <w:rFonts w:eastAsiaTheme="minorEastAsia"/>
          <w:color w:val="000000" w:themeColor="text1"/>
        </w:rPr>
      </w:pPr>
      <w:r w:rsidRPr="008B3859">
        <w:rPr>
          <w:rFonts w:eastAsiaTheme="minorEastAsia"/>
          <w:color w:val="000000" w:themeColor="text1"/>
        </w:rPr>
        <w:t xml:space="preserve">This is your opportunity to become </w:t>
      </w:r>
      <w:r>
        <w:rPr>
          <w:rFonts w:eastAsiaTheme="minorEastAsia"/>
          <w:color w:val="000000" w:themeColor="text1"/>
        </w:rPr>
        <w:t>one of our</w:t>
      </w:r>
      <w:r w:rsidRPr="008B3859">
        <w:rPr>
          <w:rFonts w:eastAsiaTheme="minorEastAsia"/>
          <w:color w:val="000000" w:themeColor="text1"/>
        </w:rPr>
        <w:t xml:space="preserve"> 125th Anniversary Fellow</w:t>
      </w:r>
      <w:r>
        <w:rPr>
          <w:rFonts w:eastAsiaTheme="minorEastAsia"/>
          <w:color w:val="000000" w:themeColor="text1"/>
        </w:rPr>
        <w:t>s</w:t>
      </w:r>
      <w:r w:rsidRPr="008B3859">
        <w:rPr>
          <w:rFonts w:eastAsiaTheme="minorEastAsia"/>
          <w:color w:val="000000" w:themeColor="text1"/>
        </w:rPr>
        <w:t xml:space="preserve"> and Chair</w:t>
      </w:r>
      <w:r>
        <w:rPr>
          <w:rFonts w:eastAsiaTheme="minorEastAsia"/>
          <w:color w:val="000000" w:themeColor="text1"/>
        </w:rPr>
        <w:t>s</w:t>
      </w:r>
      <w:r w:rsidR="008B3859" w:rsidRPr="008B3859">
        <w:rPr>
          <w:rFonts w:eastAsiaTheme="minorEastAsia"/>
          <w:color w:val="000000" w:themeColor="text1"/>
        </w:rPr>
        <w:t>; images: scientist, rainforest, blue/gold dome.</w:t>
      </w:r>
    </w:p>
    <w:p w14:paraId="79A158A1" w14:textId="5100B6D0" w:rsidR="2BD0A033" w:rsidRDefault="2BD0A033" w:rsidP="6EC789B4">
      <w:pPr>
        <w:rPr>
          <w:rFonts w:eastAsiaTheme="minorEastAsia"/>
          <w:b/>
          <w:bCs/>
        </w:rPr>
      </w:pPr>
      <w:r w:rsidRPr="6EC789B4">
        <w:rPr>
          <w:rFonts w:eastAsiaTheme="minorEastAsia"/>
          <w:b/>
          <w:bCs/>
        </w:rPr>
        <w:t>Asset C</w:t>
      </w:r>
    </w:p>
    <w:p w14:paraId="259303CD" w14:textId="51DC386B" w:rsidR="26D54EC7" w:rsidRDefault="00D462A9" w:rsidP="26D54EC7">
      <w:r w:rsidRPr="008B3859">
        <w:rPr>
          <w:rFonts w:eastAsiaTheme="minorEastAsia"/>
          <w:color w:val="000000" w:themeColor="text1"/>
        </w:rPr>
        <w:t xml:space="preserve">This is your opportunity to become </w:t>
      </w:r>
      <w:r>
        <w:rPr>
          <w:rFonts w:eastAsiaTheme="minorEastAsia"/>
          <w:color w:val="000000" w:themeColor="text1"/>
        </w:rPr>
        <w:t>one of our</w:t>
      </w:r>
      <w:r w:rsidRPr="008B3859">
        <w:rPr>
          <w:rFonts w:eastAsiaTheme="minorEastAsia"/>
          <w:color w:val="000000" w:themeColor="text1"/>
        </w:rPr>
        <w:t xml:space="preserve"> 125th Anniversary Fellow</w:t>
      </w:r>
      <w:r>
        <w:rPr>
          <w:rFonts w:eastAsiaTheme="minorEastAsia"/>
          <w:color w:val="000000" w:themeColor="text1"/>
        </w:rPr>
        <w:t>s</w:t>
      </w:r>
      <w:r w:rsidRPr="008B3859">
        <w:rPr>
          <w:rFonts w:eastAsiaTheme="minorEastAsia"/>
          <w:color w:val="000000" w:themeColor="text1"/>
        </w:rPr>
        <w:t xml:space="preserve"> and Chair</w:t>
      </w:r>
      <w:r>
        <w:rPr>
          <w:rFonts w:eastAsiaTheme="minorEastAsia"/>
          <w:color w:val="000000" w:themeColor="text1"/>
        </w:rPr>
        <w:t>s</w:t>
      </w:r>
      <w:r w:rsidR="008B3859" w:rsidRPr="008B3859">
        <w:rPr>
          <w:rFonts w:eastAsiaTheme="minorEastAsia"/>
          <w:color w:val="000000" w:themeColor="text1"/>
        </w:rPr>
        <w:t xml:space="preserve">; images: </w:t>
      </w:r>
      <w:r w:rsidR="00990F60">
        <w:rPr>
          <w:rFonts w:eastAsiaTheme="minorEastAsia"/>
          <w:color w:val="000000" w:themeColor="text1"/>
        </w:rPr>
        <w:t>motorways, smiling woman, leaf</w:t>
      </w:r>
    </w:p>
    <w:sectPr w:rsidR="26D54E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79171"/>
    <w:multiLevelType w:val="hybridMultilevel"/>
    <w:tmpl w:val="FFFFFFFF"/>
    <w:lvl w:ilvl="0" w:tplc="101EB6BE">
      <w:start w:val="1"/>
      <w:numFmt w:val="bullet"/>
      <w:lvlText w:val="-"/>
      <w:lvlJc w:val="left"/>
      <w:pPr>
        <w:ind w:left="720" w:hanging="360"/>
      </w:pPr>
      <w:rPr>
        <w:rFonts w:ascii="Aptos" w:hAnsi="Aptos" w:hint="default"/>
      </w:rPr>
    </w:lvl>
    <w:lvl w:ilvl="1" w:tplc="411E75C6">
      <w:start w:val="1"/>
      <w:numFmt w:val="bullet"/>
      <w:lvlText w:val="o"/>
      <w:lvlJc w:val="left"/>
      <w:pPr>
        <w:ind w:left="1440" w:hanging="360"/>
      </w:pPr>
      <w:rPr>
        <w:rFonts w:ascii="Courier New" w:hAnsi="Courier New" w:hint="default"/>
      </w:rPr>
    </w:lvl>
    <w:lvl w:ilvl="2" w:tplc="AC56F5B6">
      <w:start w:val="1"/>
      <w:numFmt w:val="bullet"/>
      <w:lvlText w:val=""/>
      <w:lvlJc w:val="left"/>
      <w:pPr>
        <w:ind w:left="2160" w:hanging="360"/>
      </w:pPr>
      <w:rPr>
        <w:rFonts w:ascii="Wingdings" w:hAnsi="Wingdings" w:hint="default"/>
      </w:rPr>
    </w:lvl>
    <w:lvl w:ilvl="3" w:tplc="D7CEB9DA">
      <w:start w:val="1"/>
      <w:numFmt w:val="bullet"/>
      <w:lvlText w:val=""/>
      <w:lvlJc w:val="left"/>
      <w:pPr>
        <w:ind w:left="2880" w:hanging="360"/>
      </w:pPr>
      <w:rPr>
        <w:rFonts w:ascii="Symbol" w:hAnsi="Symbol" w:hint="default"/>
      </w:rPr>
    </w:lvl>
    <w:lvl w:ilvl="4" w:tplc="6A4C5392">
      <w:start w:val="1"/>
      <w:numFmt w:val="bullet"/>
      <w:lvlText w:val="o"/>
      <w:lvlJc w:val="left"/>
      <w:pPr>
        <w:ind w:left="3600" w:hanging="360"/>
      </w:pPr>
      <w:rPr>
        <w:rFonts w:ascii="Courier New" w:hAnsi="Courier New" w:hint="default"/>
      </w:rPr>
    </w:lvl>
    <w:lvl w:ilvl="5" w:tplc="875EB526">
      <w:start w:val="1"/>
      <w:numFmt w:val="bullet"/>
      <w:lvlText w:val=""/>
      <w:lvlJc w:val="left"/>
      <w:pPr>
        <w:ind w:left="4320" w:hanging="360"/>
      </w:pPr>
      <w:rPr>
        <w:rFonts w:ascii="Wingdings" w:hAnsi="Wingdings" w:hint="default"/>
      </w:rPr>
    </w:lvl>
    <w:lvl w:ilvl="6" w:tplc="F558B620">
      <w:start w:val="1"/>
      <w:numFmt w:val="bullet"/>
      <w:lvlText w:val=""/>
      <w:lvlJc w:val="left"/>
      <w:pPr>
        <w:ind w:left="5040" w:hanging="360"/>
      </w:pPr>
      <w:rPr>
        <w:rFonts w:ascii="Symbol" w:hAnsi="Symbol" w:hint="default"/>
      </w:rPr>
    </w:lvl>
    <w:lvl w:ilvl="7" w:tplc="A1DAA84A">
      <w:start w:val="1"/>
      <w:numFmt w:val="bullet"/>
      <w:lvlText w:val="o"/>
      <w:lvlJc w:val="left"/>
      <w:pPr>
        <w:ind w:left="5760" w:hanging="360"/>
      </w:pPr>
      <w:rPr>
        <w:rFonts w:ascii="Courier New" w:hAnsi="Courier New" w:hint="default"/>
      </w:rPr>
    </w:lvl>
    <w:lvl w:ilvl="8" w:tplc="B66E4E30">
      <w:start w:val="1"/>
      <w:numFmt w:val="bullet"/>
      <w:lvlText w:val=""/>
      <w:lvlJc w:val="left"/>
      <w:pPr>
        <w:ind w:left="6480" w:hanging="360"/>
      </w:pPr>
      <w:rPr>
        <w:rFonts w:ascii="Wingdings" w:hAnsi="Wingdings" w:hint="default"/>
      </w:rPr>
    </w:lvl>
  </w:abstractNum>
  <w:abstractNum w:abstractNumId="1" w15:restartNumberingAfterBreak="0">
    <w:nsid w:val="190C1930"/>
    <w:multiLevelType w:val="hybridMultilevel"/>
    <w:tmpl w:val="072C82FC"/>
    <w:lvl w:ilvl="0" w:tplc="A36E45EA">
      <w:start w:val="1"/>
      <w:numFmt w:val="decimal"/>
      <w:lvlText w:val="%1)"/>
      <w:lvlJc w:val="left"/>
      <w:pPr>
        <w:ind w:left="1020" w:hanging="360"/>
      </w:pPr>
    </w:lvl>
    <w:lvl w:ilvl="1" w:tplc="90581762">
      <w:start w:val="1"/>
      <w:numFmt w:val="decimal"/>
      <w:lvlText w:val="%2)"/>
      <w:lvlJc w:val="left"/>
      <w:pPr>
        <w:ind w:left="1020" w:hanging="360"/>
      </w:pPr>
    </w:lvl>
    <w:lvl w:ilvl="2" w:tplc="50C60F14">
      <w:start w:val="1"/>
      <w:numFmt w:val="decimal"/>
      <w:lvlText w:val="%3)"/>
      <w:lvlJc w:val="left"/>
      <w:pPr>
        <w:ind w:left="1020" w:hanging="360"/>
      </w:pPr>
    </w:lvl>
    <w:lvl w:ilvl="3" w:tplc="E892E8AE">
      <w:start w:val="1"/>
      <w:numFmt w:val="decimal"/>
      <w:lvlText w:val="%4)"/>
      <w:lvlJc w:val="left"/>
      <w:pPr>
        <w:ind w:left="1020" w:hanging="360"/>
      </w:pPr>
    </w:lvl>
    <w:lvl w:ilvl="4" w:tplc="F43680E0">
      <w:start w:val="1"/>
      <w:numFmt w:val="decimal"/>
      <w:lvlText w:val="%5)"/>
      <w:lvlJc w:val="left"/>
      <w:pPr>
        <w:ind w:left="1020" w:hanging="360"/>
      </w:pPr>
    </w:lvl>
    <w:lvl w:ilvl="5" w:tplc="6F381A02">
      <w:start w:val="1"/>
      <w:numFmt w:val="decimal"/>
      <w:lvlText w:val="%6)"/>
      <w:lvlJc w:val="left"/>
      <w:pPr>
        <w:ind w:left="1020" w:hanging="360"/>
      </w:pPr>
    </w:lvl>
    <w:lvl w:ilvl="6" w:tplc="3F68FA46">
      <w:start w:val="1"/>
      <w:numFmt w:val="decimal"/>
      <w:lvlText w:val="%7)"/>
      <w:lvlJc w:val="left"/>
      <w:pPr>
        <w:ind w:left="1020" w:hanging="360"/>
      </w:pPr>
    </w:lvl>
    <w:lvl w:ilvl="7" w:tplc="10D05802">
      <w:start w:val="1"/>
      <w:numFmt w:val="decimal"/>
      <w:lvlText w:val="%8)"/>
      <w:lvlJc w:val="left"/>
      <w:pPr>
        <w:ind w:left="1020" w:hanging="360"/>
      </w:pPr>
    </w:lvl>
    <w:lvl w:ilvl="8" w:tplc="B0FE6CCA">
      <w:start w:val="1"/>
      <w:numFmt w:val="decimal"/>
      <w:lvlText w:val="%9)"/>
      <w:lvlJc w:val="left"/>
      <w:pPr>
        <w:ind w:left="1020" w:hanging="360"/>
      </w:pPr>
    </w:lvl>
  </w:abstractNum>
  <w:abstractNum w:abstractNumId="2" w15:restartNumberingAfterBreak="0">
    <w:nsid w:val="19F7D572"/>
    <w:multiLevelType w:val="hybridMultilevel"/>
    <w:tmpl w:val="FFFFFFFF"/>
    <w:lvl w:ilvl="0" w:tplc="E6ECB2A8">
      <w:start w:val="1"/>
      <w:numFmt w:val="bullet"/>
      <w:lvlText w:val="-"/>
      <w:lvlJc w:val="left"/>
      <w:pPr>
        <w:ind w:left="720" w:hanging="360"/>
      </w:pPr>
      <w:rPr>
        <w:rFonts w:ascii="Aptos" w:hAnsi="Aptos" w:hint="default"/>
      </w:rPr>
    </w:lvl>
    <w:lvl w:ilvl="1" w:tplc="45B23BE6">
      <w:start w:val="1"/>
      <w:numFmt w:val="bullet"/>
      <w:lvlText w:val="o"/>
      <w:lvlJc w:val="left"/>
      <w:pPr>
        <w:ind w:left="1440" w:hanging="360"/>
      </w:pPr>
      <w:rPr>
        <w:rFonts w:ascii="Courier New" w:hAnsi="Courier New" w:hint="default"/>
      </w:rPr>
    </w:lvl>
    <w:lvl w:ilvl="2" w:tplc="3272CC6C">
      <w:start w:val="1"/>
      <w:numFmt w:val="bullet"/>
      <w:lvlText w:val=""/>
      <w:lvlJc w:val="left"/>
      <w:pPr>
        <w:ind w:left="2160" w:hanging="360"/>
      </w:pPr>
      <w:rPr>
        <w:rFonts w:ascii="Wingdings" w:hAnsi="Wingdings" w:hint="default"/>
      </w:rPr>
    </w:lvl>
    <w:lvl w:ilvl="3" w:tplc="D63EB9D0">
      <w:start w:val="1"/>
      <w:numFmt w:val="bullet"/>
      <w:lvlText w:val=""/>
      <w:lvlJc w:val="left"/>
      <w:pPr>
        <w:ind w:left="2880" w:hanging="360"/>
      </w:pPr>
      <w:rPr>
        <w:rFonts w:ascii="Symbol" w:hAnsi="Symbol" w:hint="default"/>
      </w:rPr>
    </w:lvl>
    <w:lvl w:ilvl="4" w:tplc="1AF6C066">
      <w:start w:val="1"/>
      <w:numFmt w:val="bullet"/>
      <w:lvlText w:val="o"/>
      <w:lvlJc w:val="left"/>
      <w:pPr>
        <w:ind w:left="3600" w:hanging="360"/>
      </w:pPr>
      <w:rPr>
        <w:rFonts w:ascii="Courier New" w:hAnsi="Courier New" w:hint="default"/>
      </w:rPr>
    </w:lvl>
    <w:lvl w:ilvl="5" w:tplc="7B2E263E">
      <w:start w:val="1"/>
      <w:numFmt w:val="bullet"/>
      <w:lvlText w:val=""/>
      <w:lvlJc w:val="left"/>
      <w:pPr>
        <w:ind w:left="4320" w:hanging="360"/>
      </w:pPr>
      <w:rPr>
        <w:rFonts w:ascii="Wingdings" w:hAnsi="Wingdings" w:hint="default"/>
      </w:rPr>
    </w:lvl>
    <w:lvl w:ilvl="6" w:tplc="986296C2">
      <w:start w:val="1"/>
      <w:numFmt w:val="bullet"/>
      <w:lvlText w:val=""/>
      <w:lvlJc w:val="left"/>
      <w:pPr>
        <w:ind w:left="5040" w:hanging="360"/>
      </w:pPr>
      <w:rPr>
        <w:rFonts w:ascii="Symbol" w:hAnsi="Symbol" w:hint="default"/>
      </w:rPr>
    </w:lvl>
    <w:lvl w:ilvl="7" w:tplc="017C5758">
      <w:start w:val="1"/>
      <w:numFmt w:val="bullet"/>
      <w:lvlText w:val="o"/>
      <w:lvlJc w:val="left"/>
      <w:pPr>
        <w:ind w:left="5760" w:hanging="360"/>
      </w:pPr>
      <w:rPr>
        <w:rFonts w:ascii="Courier New" w:hAnsi="Courier New" w:hint="default"/>
      </w:rPr>
    </w:lvl>
    <w:lvl w:ilvl="8" w:tplc="6486EC7A">
      <w:start w:val="1"/>
      <w:numFmt w:val="bullet"/>
      <w:lvlText w:val=""/>
      <w:lvlJc w:val="left"/>
      <w:pPr>
        <w:ind w:left="6480" w:hanging="360"/>
      </w:pPr>
      <w:rPr>
        <w:rFonts w:ascii="Wingdings" w:hAnsi="Wingdings" w:hint="default"/>
      </w:rPr>
    </w:lvl>
  </w:abstractNum>
  <w:num w:numId="1" w16cid:durableId="590820490">
    <w:abstractNumId w:val="0"/>
  </w:num>
  <w:num w:numId="2" w16cid:durableId="156382109">
    <w:abstractNumId w:val="1"/>
  </w:num>
  <w:num w:numId="3" w16cid:durableId="9820782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DF0"/>
    <w:rsid w:val="00002815"/>
    <w:rsid w:val="00002F71"/>
    <w:rsid w:val="00010713"/>
    <w:rsid w:val="000132F3"/>
    <w:rsid w:val="0002466E"/>
    <w:rsid w:val="00034CD1"/>
    <w:rsid w:val="00036ACD"/>
    <w:rsid w:val="00037EA5"/>
    <w:rsid w:val="00042A82"/>
    <w:rsid w:val="00045CCD"/>
    <w:rsid w:val="0004691E"/>
    <w:rsid w:val="00050123"/>
    <w:rsid w:val="000505E2"/>
    <w:rsid w:val="00052E44"/>
    <w:rsid w:val="00052F2E"/>
    <w:rsid w:val="00054DA3"/>
    <w:rsid w:val="00066F52"/>
    <w:rsid w:val="0007057B"/>
    <w:rsid w:val="000723BA"/>
    <w:rsid w:val="000725E7"/>
    <w:rsid w:val="000733A8"/>
    <w:rsid w:val="00073913"/>
    <w:rsid w:val="000766A5"/>
    <w:rsid w:val="00080E64"/>
    <w:rsid w:val="00086A0A"/>
    <w:rsid w:val="00092303"/>
    <w:rsid w:val="00097497"/>
    <w:rsid w:val="000A3257"/>
    <w:rsid w:val="000A6BCD"/>
    <w:rsid w:val="000B015C"/>
    <w:rsid w:val="000C1DDA"/>
    <w:rsid w:val="000C4429"/>
    <w:rsid w:val="000C5847"/>
    <w:rsid w:val="000E34D4"/>
    <w:rsid w:val="000F74BB"/>
    <w:rsid w:val="001021B2"/>
    <w:rsid w:val="001055B0"/>
    <w:rsid w:val="00106379"/>
    <w:rsid w:val="001221CC"/>
    <w:rsid w:val="0012393E"/>
    <w:rsid w:val="001264D6"/>
    <w:rsid w:val="0012750B"/>
    <w:rsid w:val="00130292"/>
    <w:rsid w:val="00132A66"/>
    <w:rsid w:val="00140F16"/>
    <w:rsid w:val="00142FC0"/>
    <w:rsid w:val="00145CBC"/>
    <w:rsid w:val="00152FBC"/>
    <w:rsid w:val="00157670"/>
    <w:rsid w:val="00164764"/>
    <w:rsid w:val="0016701D"/>
    <w:rsid w:val="0016755E"/>
    <w:rsid w:val="00173317"/>
    <w:rsid w:val="0018013D"/>
    <w:rsid w:val="001834F0"/>
    <w:rsid w:val="00187C1C"/>
    <w:rsid w:val="00197F7B"/>
    <w:rsid w:val="001A41B0"/>
    <w:rsid w:val="001B4A41"/>
    <w:rsid w:val="001C14CA"/>
    <w:rsid w:val="001C5719"/>
    <w:rsid w:val="001D7CAD"/>
    <w:rsid w:val="001E0742"/>
    <w:rsid w:val="001E1498"/>
    <w:rsid w:val="001F465A"/>
    <w:rsid w:val="00203CE0"/>
    <w:rsid w:val="00204EC0"/>
    <w:rsid w:val="00205D84"/>
    <w:rsid w:val="002118F0"/>
    <w:rsid w:val="002133F6"/>
    <w:rsid w:val="00225136"/>
    <w:rsid w:val="0023509A"/>
    <w:rsid w:val="0023593C"/>
    <w:rsid w:val="002400BC"/>
    <w:rsid w:val="0024122A"/>
    <w:rsid w:val="002438AA"/>
    <w:rsid w:val="00245775"/>
    <w:rsid w:val="00253142"/>
    <w:rsid w:val="00253A48"/>
    <w:rsid w:val="002545C8"/>
    <w:rsid w:val="0026551D"/>
    <w:rsid w:val="00274B54"/>
    <w:rsid w:val="00276232"/>
    <w:rsid w:val="00282455"/>
    <w:rsid w:val="0028350C"/>
    <w:rsid w:val="0028466B"/>
    <w:rsid w:val="002936EF"/>
    <w:rsid w:val="002952DD"/>
    <w:rsid w:val="002C55F0"/>
    <w:rsid w:val="002C5C38"/>
    <w:rsid w:val="002C6E20"/>
    <w:rsid w:val="002C79DF"/>
    <w:rsid w:val="002C7A6B"/>
    <w:rsid w:val="002C7AA9"/>
    <w:rsid w:val="002D2766"/>
    <w:rsid w:val="002E078D"/>
    <w:rsid w:val="002E68C9"/>
    <w:rsid w:val="002F4C44"/>
    <w:rsid w:val="00301811"/>
    <w:rsid w:val="00332FCE"/>
    <w:rsid w:val="00333DE3"/>
    <w:rsid w:val="00334C82"/>
    <w:rsid w:val="00340430"/>
    <w:rsid w:val="00341EE7"/>
    <w:rsid w:val="00343E67"/>
    <w:rsid w:val="0034706B"/>
    <w:rsid w:val="00347A61"/>
    <w:rsid w:val="00350FD0"/>
    <w:rsid w:val="00353974"/>
    <w:rsid w:val="003632CC"/>
    <w:rsid w:val="0036648E"/>
    <w:rsid w:val="003721EB"/>
    <w:rsid w:val="00380949"/>
    <w:rsid w:val="0038241B"/>
    <w:rsid w:val="00384C2A"/>
    <w:rsid w:val="003906FC"/>
    <w:rsid w:val="00390B3E"/>
    <w:rsid w:val="003977A8"/>
    <w:rsid w:val="00397F97"/>
    <w:rsid w:val="003B1B40"/>
    <w:rsid w:val="003B2497"/>
    <w:rsid w:val="003D54BF"/>
    <w:rsid w:val="003D562B"/>
    <w:rsid w:val="003D5AD0"/>
    <w:rsid w:val="003E0358"/>
    <w:rsid w:val="003E2EE8"/>
    <w:rsid w:val="003E49FB"/>
    <w:rsid w:val="003F0E1F"/>
    <w:rsid w:val="003F2A92"/>
    <w:rsid w:val="003F3A0E"/>
    <w:rsid w:val="003F3F43"/>
    <w:rsid w:val="003F6452"/>
    <w:rsid w:val="0040004E"/>
    <w:rsid w:val="00403444"/>
    <w:rsid w:val="004146C1"/>
    <w:rsid w:val="00414A65"/>
    <w:rsid w:val="004164C5"/>
    <w:rsid w:val="004201A7"/>
    <w:rsid w:val="00420FF0"/>
    <w:rsid w:val="00424227"/>
    <w:rsid w:val="00431B53"/>
    <w:rsid w:val="00435E86"/>
    <w:rsid w:val="0043735A"/>
    <w:rsid w:val="00440C93"/>
    <w:rsid w:val="00450EE7"/>
    <w:rsid w:val="00451131"/>
    <w:rsid w:val="00453C6F"/>
    <w:rsid w:val="00460131"/>
    <w:rsid w:val="00460B3F"/>
    <w:rsid w:val="00463A36"/>
    <w:rsid w:val="004640AE"/>
    <w:rsid w:val="00470CE5"/>
    <w:rsid w:val="004716EC"/>
    <w:rsid w:val="004737A2"/>
    <w:rsid w:val="00487494"/>
    <w:rsid w:val="00490AC2"/>
    <w:rsid w:val="004A290D"/>
    <w:rsid w:val="004B3A29"/>
    <w:rsid w:val="004B7EAB"/>
    <w:rsid w:val="004C298B"/>
    <w:rsid w:val="004C6BCA"/>
    <w:rsid w:val="004D6EDA"/>
    <w:rsid w:val="004E089E"/>
    <w:rsid w:val="004E2AFC"/>
    <w:rsid w:val="004E2D08"/>
    <w:rsid w:val="004E76C8"/>
    <w:rsid w:val="004F0469"/>
    <w:rsid w:val="004F622E"/>
    <w:rsid w:val="00503DA5"/>
    <w:rsid w:val="005042CB"/>
    <w:rsid w:val="0050651E"/>
    <w:rsid w:val="00512D02"/>
    <w:rsid w:val="00514876"/>
    <w:rsid w:val="005174D1"/>
    <w:rsid w:val="00523A6D"/>
    <w:rsid w:val="00524396"/>
    <w:rsid w:val="00524A34"/>
    <w:rsid w:val="0052738E"/>
    <w:rsid w:val="00535178"/>
    <w:rsid w:val="00536C72"/>
    <w:rsid w:val="0055145A"/>
    <w:rsid w:val="00560CAA"/>
    <w:rsid w:val="005735BA"/>
    <w:rsid w:val="0057446D"/>
    <w:rsid w:val="00574B70"/>
    <w:rsid w:val="00584234"/>
    <w:rsid w:val="0058751D"/>
    <w:rsid w:val="00596382"/>
    <w:rsid w:val="005A3C10"/>
    <w:rsid w:val="005B6726"/>
    <w:rsid w:val="005B6CA2"/>
    <w:rsid w:val="005B6FCF"/>
    <w:rsid w:val="005C055B"/>
    <w:rsid w:val="005C12DF"/>
    <w:rsid w:val="005C2BF5"/>
    <w:rsid w:val="005C2F0E"/>
    <w:rsid w:val="005C503C"/>
    <w:rsid w:val="005C5412"/>
    <w:rsid w:val="005D5A00"/>
    <w:rsid w:val="005E2599"/>
    <w:rsid w:val="005E461C"/>
    <w:rsid w:val="005F42F7"/>
    <w:rsid w:val="005F4851"/>
    <w:rsid w:val="005F5729"/>
    <w:rsid w:val="006027C4"/>
    <w:rsid w:val="00602F50"/>
    <w:rsid w:val="00603B3B"/>
    <w:rsid w:val="00603D8F"/>
    <w:rsid w:val="0061534B"/>
    <w:rsid w:val="00627A56"/>
    <w:rsid w:val="006376A0"/>
    <w:rsid w:val="006408F5"/>
    <w:rsid w:val="006438D2"/>
    <w:rsid w:val="0065008F"/>
    <w:rsid w:val="00661730"/>
    <w:rsid w:val="006718AE"/>
    <w:rsid w:val="006735F7"/>
    <w:rsid w:val="006849B4"/>
    <w:rsid w:val="0068727B"/>
    <w:rsid w:val="0068761D"/>
    <w:rsid w:val="0069136C"/>
    <w:rsid w:val="006938CF"/>
    <w:rsid w:val="006A2BCB"/>
    <w:rsid w:val="006A62F5"/>
    <w:rsid w:val="006B0658"/>
    <w:rsid w:val="006B27FD"/>
    <w:rsid w:val="006B3E03"/>
    <w:rsid w:val="006C18AC"/>
    <w:rsid w:val="006D50BB"/>
    <w:rsid w:val="006E021A"/>
    <w:rsid w:val="006E58D8"/>
    <w:rsid w:val="006E658E"/>
    <w:rsid w:val="006E763A"/>
    <w:rsid w:val="006F1812"/>
    <w:rsid w:val="006F4428"/>
    <w:rsid w:val="006F5B6F"/>
    <w:rsid w:val="00707F4E"/>
    <w:rsid w:val="0071583A"/>
    <w:rsid w:val="00717393"/>
    <w:rsid w:val="0072039D"/>
    <w:rsid w:val="0072178E"/>
    <w:rsid w:val="00722963"/>
    <w:rsid w:val="0072442B"/>
    <w:rsid w:val="0072460F"/>
    <w:rsid w:val="00726FF1"/>
    <w:rsid w:val="00727890"/>
    <w:rsid w:val="00730364"/>
    <w:rsid w:val="00734155"/>
    <w:rsid w:val="00740E33"/>
    <w:rsid w:val="00740EE6"/>
    <w:rsid w:val="00744878"/>
    <w:rsid w:val="00750F03"/>
    <w:rsid w:val="00750F5A"/>
    <w:rsid w:val="00753FE5"/>
    <w:rsid w:val="00762804"/>
    <w:rsid w:val="00767AFB"/>
    <w:rsid w:val="00783FCE"/>
    <w:rsid w:val="00784823"/>
    <w:rsid w:val="00792BE2"/>
    <w:rsid w:val="00794463"/>
    <w:rsid w:val="007945CF"/>
    <w:rsid w:val="007A2F65"/>
    <w:rsid w:val="007A5D87"/>
    <w:rsid w:val="007A6047"/>
    <w:rsid w:val="007A6FED"/>
    <w:rsid w:val="007B6D4D"/>
    <w:rsid w:val="007B7341"/>
    <w:rsid w:val="007C269E"/>
    <w:rsid w:val="007C3639"/>
    <w:rsid w:val="007C4700"/>
    <w:rsid w:val="007C5691"/>
    <w:rsid w:val="007C7B34"/>
    <w:rsid w:val="007D1167"/>
    <w:rsid w:val="007D47C4"/>
    <w:rsid w:val="007F08BF"/>
    <w:rsid w:val="007F3555"/>
    <w:rsid w:val="007F7EA3"/>
    <w:rsid w:val="00801858"/>
    <w:rsid w:val="0080528D"/>
    <w:rsid w:val="00816921"/>
    <w:rsid w:val="00825FEC"/>
    <w:rsid w:val="00830E98"/>
    <w:rsid w:val="00837E86"/>
    <w:rsid w:val="00847263"/>
    <w:rsid w:val="00850485"/>
    <w:rsid w:val="00851339"/>
    <w:rsid w:val="00857869"/>
    <w:rsid w:val="0087044D"/>
    <w:rsid w:val="008724E1"/>
    <w:rsid w:val="008735A4"/>
    <w:rsid w:val="00875224"/>
    <w:rsid w:val="00892EEC"/>
    <w:rsid w:val="00894609"/>
    <w:rsid w:val="008A1CBF"/>
    <w:rsid w:val="008A44CD"/>
    <w:rsid w:val="008B1169"/>
    <w:rsid w:val="008B3859"/>
    <w:rsid w:val="008C0D02"/>
    <w:rsid w:val="008C56C1"/>
    <w:rsid w:val="008C67AD"/>
    <w:rsid w:val="008C7E7D"/>
    <w:rsid w:val="008D121C"/>
    <w:rsid w:val="008D1773"/>
    <w:rsid w:val="008E1227"/>
    <w:rsid w:val="008E6754"/>
    <w:rsid w:val="008F16ED"/>
    <w:rsid w:val="008F2512"/>
    <w:rsid w:val="008F4E8D"/>
    <w:rsid w:val="00912194"/>
    <w:rsid w:val="00915087"/>
    <w:rsid w:val="00917A62"/>
    <w:rsid w:val="00926A16"/>
    <w:rsid w:val="00935D1F"/>
    <w:rsid w:val="00937827"/>
    <w:rsid w:val="00940209"/>
    <w:rsid w:val="0094207B"/>
    <w:rsid w:val="00952A90"/>
    <w:rsid w:val="00963C35"/>
    <w:rsid w:val="009642FA"/>
    <w:rsid w:val="00967669"/>
    <w:rsid w:val="00977B19"/>
    <w:rsid w:val="009821CE"/>
    <w:rsid w:val="009865EA"/>
    <w:rsid w:val="00990F60"/>
    <w:rsid w:val="0099398A"/>
    <w:rsid w:val="009A0060"/>
    <w:rsid w:val="009A5776"/>
    <w:rsid w:val="009B1655"/>
    <w:rsid w:val="009B59CB"/>
    <w:rsid w:val="009B6C56"/>
    <w:rsid w:val="009C0B3C"/>
    <w:rsid w:val="009C54B9"/>
    <w:rsid w:val="009C78D3"/>
    <w:rsid w:val="009D4DF3"/>
    <w:rsid w:val="009F21FB"/>
    <w:rsid w:val="00A006ED"/>
    <w:rsid w:val="00A014D3"/>
    <w:rsid w:val="00A1064D"/>
    <w:rsid w:val="00A10B6C"/>
    <w:rsid w:val="00A11B5C"/>
    <w:rsid w:val="00A12A2F"/>
    <w:rsid w:val="00A204E5"/>
    <w:rsid w:val="00A3106A"/>
    <w:rsid w:val="00A347AB"/>
    <w:rsid w:val="00A4226E"/>
    <w:rsid w:val="00A42EE5"/>
    <w:rsid w:val="00A437CA"/>
    <w:rsid w:val="00A47DAE"/>
    <w:rsid w:val="00A50EA9"/>
    <w:rsid w:val="00A571D9"/>
    <w:rsid w:val="00A61E50"/>
    <w:rsid w:val="00A62BD3"/>
    <w:rsid w:val="00A62E6E"/>
    <w:rsid w:val="00A7176E"/>
    <w:rsid w:val="00A908A8"/>
    <w:rsid w:val="00A92D2C"/>
    <w:rsid w:val="00AA5823"/>
    <w:rsid w:val="00AB4264"/>
    <w:rsid w:val="00AB74E9"/>
    <w:rsid w:val="00AC15D5"/>
    <w:rsid w:val="00AC223C"/>
    <w:rsid w:val="00AC6C64"/>
    <w:rsid w:val="00AD7626"/>
    <w:rsid w:val="00AE0C6D"/>
    <w:rsid w:val="00AE1880"/>
    <w:rsid w:val="00AE1E93"/>
    <w:rsid w:val="00B05BE3"/>
    <w:rsid w:val="00B14ADB"/>
    <w:rsid w:val="00B15E18"/>
    <w:rsid w:val="00B20460"/>
    <w:rsid w:val="00B21C49"/>
    <w:rsid w:val="00B26030"/>
    <w:rsid w:val="00B27CDE"/>
    <w:rsid w:val="00B40F64"/>
    <w:rsid w:val="00B67F08"/>
    <w:rsid w:val="00B737D1"/>
    <w:rsid w:val="00B81579"/>
    <w:rsid w:val="00B81C25"/>
    <w:rsid w:val="00B83281"/>
    <w:rsid w:val="00B93DA2"/>
    <w:rsid w:val="00BA1E87"/>
    <w:rsid w:val="00BB5219"/>
    <w:rsid w:val="00BB6229"/>
    <w:rsid w:val="00BC2119"/>
    <w:rsid w:val="00BD0470"/>
    <w:rsid w:val="00BD3AB7"/>
    <w:rsid w:val="00BD6E43"/>
    <w:rsid w:val="00BD77F6"/>
    <w:rsid w:val="00BE0CFD"/>
    <w:rsid w:val="00BE2526"/>
    <w:rsid w:val="00BE4DA6"/>
    <w:rsid w:val="00BE66CE"/>
    <w:rsid w:val="00BEE34C"/>
    <w:rsid w:val="00BF2B3A"/>
    <w:rsid w:val="00C0415E"/>
    <w:rsid w:val="00C048E7"/>
    <w:rsid w:val="00C04CD1"/>
    <w:rsid w:val="00C15B07"/>
    <w:rsid w:val="00C166E7"/>
    <w:rsid w:val="00C214BB"/>
    <w:rsid w:val="00C2310F"/>
    <w:rsid w:val="00C2712C"/>
    <w:rsid w:val="00C3728B"/>
    <w:rsid w:val="00C454D2"/>
    <w:rsid w:val="00C471C7"/>
    <w:rsid w:val="00C509C6"/>
    <w:rsid w:val="00C52C17"/>
    <w:rsid w:val="00C7127E"/>
    <w:rsid w:val="00C71842"/>
    <w:rsid w:val="00C81227"/>
    <w:rsid w:val="00C933AE"/>
    <w:rsid w:val="00C93ED4"/>
    <w:rsid w:val="00CA18A7"/>
    <w:rsid w:val="00CA1D5E"/>
    <w:rsid w:val="00CA2CCB"/>
    <w:rsid w:val="00CA5DDA"/>
    <w:rsid w:val="00CB2799"/>
    <w:rsid w:val="00CB591F"/>
    <w:rsid w:val="00CC0239"/>
    <w:rsid w:val="00CC5ECC"/>
    <w:rsid w:val="00CD3A29"/>
    <w:rsid w:val="00CE0977"/>
    <w:rsid w:val="00CE314D"/>
    <w:rsid w:val="00CF01FC"/>
    <w:rsid w:val="00CF1676"/>
    <w:rsid w:val="00CF4809"/>
    <w:rsid w:val="00D00F27"/>
    <w:rsid w:val="00D04D61"/>
    <w:rsid w:val="00D062A0"/>
    <w:rsid w:val="00D10085"/>
    <w:rsid w:val="00D42927"/>
    <w:rsid w:val="00D45B9D"/>
    <w:rsid w:val="00D462A9"/>
    <w:rsid w:val="00D60637"/>
    <w:rsid w:val="00D81FDC"/>
    <w:rsid w:val="00D84562"/>
    <w:rsid w:val="00D920A5"/>
    <w:rsid w:val="00D953A6"/>
    <w:rsid w:val="00DA0828"/>
    <w:rsid w:val="00DA1BD4"/>
    <w:rsid w:val="00DA311D"/>
    <w:rsid w:val="00DB2E41"/>
    <w:rsid w:val="00DB5205"/>
    <w:rsid w:val="00DD0921"/>
    <w:rsid w:val="00DD2785"/>
    <w:rsid w:val="00DF16BE"/>
    <w:rsid w:val="00DF2A72"/>
    <w:rsid w:val="00DF3398"/>
    <w:rsid w:val="00DF7416"/>
    <w:rsid w:val="00E03EEC"/>
    <w:rsid w:val="00E06CD0"/>
    <w:rsid w:val="00E10893"/>
    <w:rsid w:val="00E12841"/>
    <w:rsid w:val="00E14002"/>
    <w:rsid w:val="00E14AD0"/>
    <w:rsid w:val="00E245F0"/>
    <w:rsid w:val="00E24C59"/>
    <w:rsid w:val="00E317DC"/>
    <w:rsid w:val="00E31D80"/>
    <w:rsid w:val="00E3202E"/>
    <w:rsid w:val="00E352E5"/>
    <w:rsid w:val="00E36612"/>
    <w:rsid w:val="00E40542"/>
    <w:rsid w:val="00E4068C"/>
    <w:rsid w:val="00E445B6"/>
    <w:rsid w:val="00E55353"/>
    <w:rsid w:val="00E6027B"/>
    <w:rsid w:val="00E6191F"/>
    <w:rsid w:val="00E65FAB"/>
    <w:rsid w:val="00E747F4"/>
    <w:rsid w:val="00E74F80"/>
    <w:rsid w:val="00E776C6"/>
    <w:rsid w:val="00E81E6D"/>
    <w:rsid w:val="00E82232"/>
    <w:rsid w:val="00E90A03"/>
    <w:rsid w:val="00E9532A"/>
    <w:rsid w:val="00E95346"/>
    <w:rsid w:val="00EB78EA"/>
    <w:rsid w:val="00EC29A3"/>
    <w:rsid w:val="00EC661A"/>
    <w:rsid w:val="00ED41C9"/>
    <w:rsid w:val="00ED474D"/>
    <w:rsid w:val="00ED4ABA"/>
    <w:rsid w:val="00EE4954"/>
    <w:rsid w:val="00EF0442"/>
    <w:rsid w:val="00EF07A1"/>
    <w:rsid w:val="00EF2C51"/>
    <w:rsid w:val="00F044B6"/>
    <w:rsid w:val="00F26EA7"/>
    <w:rsid w:val="00F476D7"/>
    <w:rsid w:val="00F5310D"/>
    <w:rsid w:val="00F54221"/>
    <w:rsid w:val="00F61A00"/>
    <w:rsid w:val="00F8015E"/>
    <w:rsid w:val="00F81FD3"/>
    <w:rsid w:val="00F94BFA"/>
    <w:rsid w:val="00F977E6"/>
    <w:rsid w:val="00FA008B"/>
    <w:rsid w:val="00FA23E7"/>
    <w:rsid w:val="00FA3EB8"/>
    <w:rsid w:val="00FB24FE"/>
    <w:rsid w:val="00FB5F2B"/>
    <w:rsid w:val="00FC617E"/>
    <w:rsid w:val="00FC701A"/>
    <w:rsid w:val="00FD0AE4"/>
    <w:rsid w:val="00FD543E"/>
    <w:rsid w:val="00FD73E3"/>
    <w:rsid w:val="00FE0DF0"/>
    <w:rsid w:val="00FE31DA"/>
    <w:rsid w:val="00FE5963"/>
    <w:rsid w:val="00FF5C2B"/>
    <w:rsid w:val="00FF5CFD"/>
    <w:rsid w:val="00FF5EFD"/>
    <w:rsid w:val="00FF6D74"/>
    <w:rsid w:val="011FFA22"/>
    <w:rsid w:val="0237F7CD"/>
    <w:rsid w:val="024510D0"/>
    <w:rsid w:val="0375A5AC"/>
    <w:rsid w:val="038EFD3B"/>
    <w:rsid w:val="0507C011"/>
    <w:rsid w:val="051DB629"/>
    <w:rsid w:val="05278B89"/>
    <w:rsid w:val="0582574E"/>
    <w:rsid w:val="061C590F"/>
    <w:rsid w:val="06EE2BFE"/>
    <w:rsid w:val="070F29BA"/>
    <w:rsid w:val="07570611"/>
    <w:rsid w:val="0784D611"/>
    <w:rsid w:val="079A1F00"/>
    <w:rsid w:val="07AC303F"/>
    <w:rsid w:val="07DE1741"/>
    <w:rsid w:val="07EB8149"/>
    <w:rsid w:val="080AAF2F"/>
    <w:rsid w:val="085FB389"/>
    <w:rsid w:val="086F32F2"/>
    <w:rsid w:val="08A87A3B"/>
    <w:rsid w:val="08B6BFBE"/>
    <w:rsid w:val="094B7A19"/>
    <w:rsid w:val="0A6EEAD3"/>
    <w:rsid w:val="0B06DDCF"/>
    <w:rsid w:val="0B245770"/>
    <w:rsid w:val="0BAF2490"/>
    <w:rsid w:val="0BD7D841"/>
    <w:rsid w:val="0C077261"/>
    <w:rsid w:val="0C2A2EA1"/>
    <w:rsid w:val="0C39521D"/>
    <w:rsid w:val="0CDBAA26"/>
    <w:rsid w:val="0D1BE8AA"/>
    <w:rsid w:val="0D4A86B4"/>
    <w:rsid w:val="0D587AC6"/>
    <w:rsid w:val="0D71A7B9"/>
    <w:rsid w:val="0D7C1A6D"/>
    <w:rsid w:val="0DDC63D6"/>
    <w:rsid w:val="0DE75C78"/>
    <w:rsid w:val="0E83F399"/>
    <w:rsid w:val="0EEA55B0"/>
    <w:rsid w:val="0F07F4DF"/>
    <w:rsid w:val="0FA90D52"/>
    <w:rsid w:val="0FF726BD"/>
    <w:rsid w:val="106CFB1C"/>
    <w:rsid w:val="11AD55C9"/>
    <w:rsid w:val="11EA0D2E"/>
    <w:rsid w:val="126CCDBE"/>
    <w:rsid w:val="128EC4AF"/>
    <w:rsid w:val="12C9DDBC"/>
    <w:rsid w:val="138E9A7A"/>
    <w:rsid w:val="13B7BB5F"/>
    <w:rsid w:val="14184A69"/>
    <w:rsid w:val="1457EA98"/>
    <w:rsid w:val="1468326C"/>
    <w:rsid w:val="15564E84"/>
    <w:rsid w:val="15BD6616"/>
    <w:rsid w:val="15E857B3"/>
    <w:rsid w:val="15F371A7"/>
    <w:rsid w:val="16B71553"/>
    <w:rsid w:val="175236F6"/>
    <w:rsid w:val="17B50CAA"/>
    <w:rsid w:val="1806608F"/>
    <w:rsid w:val="193A8163"/>
    <w:rsid w:val="19719906"/>
    <w:rsid w:val="1A0B96CE"/>
    <w:rsid w:val="1A2430C7"/>
    <w:rsid w:val="1A64AC9C"/>
    <w:rsid w:val="1A68F195"/>
    <w:rsid w:val="1AC9E10D"/>
    <w:rsid w:val="1ADAEE6C"/>
    <w:rsid w:val="1B247C50"/>
    <w:rsid w:val="1B87986A"/>
    <w:rsid w:val="1B9DF9AB"/>
    <w:rsid w:val="1C1B3FC3"/>
    <w:rsid w:val="1C39DAE9"/>
    <w:rsid w:val="1CA0A491"/>
    <w:rsid w:val="1CF69EF1"/>
    <w:rsid w:val="1D1DAB9D"/>
    <w:rsid w:val="1D29918D"/>
    <w:rsid w:val="1DA33D5B"/>
    <w:rsid w:val="1DE54FFB"/>
    <w:rsid w:val="1E21797D"/>
    <w:rsid w:val="1E62B866"/>
    <w:rsid w:val="1F649C48"/>
    <w:rsid w:val="1F7FBE3B"/>
    <w:rsid w:val="1F9464C6"/>
    <w:rsid w:val="204C0E29"/>
    <w:rsid w:val="2095FCB1"/>
    <w:rsid w:val="209E90CF"/>
    <w:rsid w:val="212B1317"/>
    <w:rsid w:val="21EBCA5B"/>
    <w:rsid w:val="22A3B732"/>
    <w:rsid w:val="22E70762"/>
    <w:rsid w:val="22F7C23C"/>
    <w:rsid w:val="24B8DF67"/>
    <w:rsid w:val="2577C57B"/>
    <w:rsid w:val="2639591B"/>
    <w:rsid w:val="26D54EC7"/>
    <w:rsid w:val="274B55BF"/>
    <w:rsid w:val="27F2C9F0"/>
    <w:rsid w:val="29433704"/>
    <w:rsid w:val="29CDAD7F"/>
    <w:rsid w:val="2A0977AB"/>
    <w:rsid w:val="2BD0A033"/>
    <w:rsid w:val="2C152C99"/>
    <w:rsid w:val="2C76668F"/>
    <w:rsid w:val="2D0883C0"/>
    <w:rsid w:val="2D26CA4C"/>
    <w:rsid w:val="2D3F236D"/>
    <w:rsid w:val="2D553AB5"/>
    <w:rsid w:val="2DCCA308"/>
    <w:rsid w:val="2DDB09C2"/>
    <w:rsid w:val="2EF2DB23"/>
    <w:rsid w:val="2F40F526"/>
    <w:rsid w:val="308A2DD8"/>
    <w:rsid w:val="3152BEAD"/>
    <w:rsid w:val="31796DC6"/>
    <w:rsid w:val="31D57B1E"/>
    <w:rsid w:val="3314D68D"/>
    <w:rsid w:val="335CB773"/>
    <w:rsid w:val="33E28E8A"/>
    <w:rsid w:val="34033D68"/>
    <w:rsid w:val="3468FF2E"/>
    <w:rsid w:val="347BFE10"/>
    <w:rsid w:val="347C1170"/>
    <w:rsid w:val="347D95C5"/>
    <w:rsid w:val="348669FD"/>
    <w:rsid w:val="34BECF3E"/>
    <w:rsid w:val="3579A568"/>
    <w:rsid w:val="358A8595"/>
    <w:rsid w:val="359A272A"/>
    <w:rsid w:val="360F72A3"/>
    <w:rsid w:val="3639C199"/>
    <w:rsid w:val="37BAD06C"/>
    <w:rsid w:val="37CE1792"/>
    <w:rsid w:val="38193A20"/>
    <w:rsid w:val="38474B72"/>
    <w:rsid w:val="38679D72"/>
    <w:rsid w:val="38FDF4DC"/>
    <w:rsid w:val="397E3A22"/>
    <w:rsid w:val="39FC8CEB"/>
    <w:rsid w:val="3A0B9713"/>
    <w:rsid w:val="3A19CB61"/>
    <w:rsid w:val="3A28A974"/>
    <w:rsid w:val="3AFB373B"/>
    <w:rsid w:val="3B0E7B97"/>
    <w:rsid w:val="3BB11AEA"/>
    <w:rsid w:val="3C19142D"/>
    <w:rsid w:val="3C1B22C2"/>
    <w:rsid w:val="3C2FE391"/>
    <w:rsid w:val="3C5A3AD1"/>
    <w:rsid w:val="3D8DD713"/>
    <w:rsid w:val="3E13C865"/>
    <w:rsid w:val="3E37F5F0"/>
    <w:rsid w:val="3E4AA8BC"/>
    <w:rsid w:val="3EF9A8FC"/>
    <w:rsid w:val="3F24577D"/>
    <w:rsid w:val="3FD6DE67"/>
    <w:rsid w:val="3FEB8043"/>
    <w:rsid w:val="3FF5F1EC"/>
    <w:rsid w:val="40C1C867"/>
    <w:rsid w:val="40E827D5"/>
    <w:rsid w:val="41820B61"/>
    <w:rsid w:val="42651AAD"/>
    <w:rsid w:val="42D008B8"/>
    <w:rsid w:val="42E11E1B"/>
    <w:rsid w:val="430C8460"/>
    <w:rsid w:val="43A8FC2E"/>
    <w:rsid w:val="43C28A5C"/>
    <w:rsid w:val="43DF409C"/>
    <w:rsid w:val="46029EA6"/>
    <w:rsid w:val="461F3F62"/>
    <w:rsid w:val="46407BD3"/>
    <w:rsid w:val="46538579"/>
    <w:rsid w:val="465FE518"/>
    <w:rsid w:val="47149103"/>
    <w:rsid w:val="472BDD4E"/>
    <w:rsid w:val="4750E809"/>
    <w:rsid w:val="476305A5"/>
    <w:rsid w:val="476584F8"/>
    <w:rsid w:val="47D84248"/>
    <w:rsid w:val="48593EDC"/>
    <w:rsid w:val="48CEA163"/>
    <w:rsid w:val="48E84720"/>
    <w:rsid w:val="48F9410A"/>
    <w:rsid w:val="49465164"/>
    <w:rsid w:val="497EBE65"/>
    <w:rsid w:val="49A63BD0"/>
    <w:rsid w:val="4A056CB3"/>
    <w:rsid w:val="4A05B39B"/>
    <w:rsid w:val="4AF8D1E6"/>
    <w:rsid w:val="4B46984E"/>
    <w:rsid w:val="4BB478F0"/>
    <w:rsid w:val="4CC169F4"/>
    <w:rsid w:val="4CCF0050"/>
    <w:rsid w:val="4D0B9E8F"/>
    <w:rsid w:val="4D43EFA5"/>
    <w:rsid w:val="4DD16908"/>
    <w:rsid w:val="4DD8C006"/>
    <w:rsid w:val="4DD9F03C"/>
    <w:rsid w:val="4E12C35A"/>
    <w:rsid w:val="4E7B9664"/>
    <w:rsid w:val="5008ED0F"/>
    <w:rsid w:val="505485C1"/>
    <w:rsid w:val="50760833"/>
    <w:rsid w:val="50ADF074"/>
    <w:rsid w:val="50B3311E"/>
    <w:rsid w:val="50F72C8F"/>
    <w:rsid w:val="511AC3D5"/>
    <w:rsid w:val="512D561F"/>
    <w:rsid w:val="5153C9A4"/>
    <w:rsid w:val="517E49D8"/>
    <w:rsid w:val="51A244E6"/>
    <w:rsid w:val="51BB41D4"/>
    <w:rsid w:val="51CD6D36"/>
    <w:rsid w:val="51D7A61A"/>
    <w:rsid w:val="52CF56E3"/>
    <w:rsid w:val="52E82D56"/>
    <w:rsid w:val="53E3D261"/>
    <w:rsid w:val="541067B8"/>
    <w:rsid w:val="55EF6EF2"/>
    <w:rsid w:val="56331902"/>
    <w:rsid w:val="5683C4B0"/>
    <w:rsid w:val="56EA3596"/>
    <w:rsid w:val="57041FD9"/>
    <w:rsid w:val="573ED725"/>
    <w:rsid w:val="57DF20E6"/>
    <w:rsid w:val="57FD7A71"/>
    <w:rsid w:val="58A79088"/>
    <w:rsid w:val="58DD10EF"/>
    <w:rsid w:val="59F05FD2"/>
    <w:rsid w:val="59F5E612"/>
    <w:rsid w:val="5A144B84"/>
    <w:rsid w:val="5A2C1F13"/>
    <w:rsid w:val="5AE72B2B"/>
    <w:rsid w:val="5B474F4F"/>
    <w:rsid w:val="5C436DD0"/>
    <w:rsid w:val="5CAD754D"/>
    <w:rsid w:val="5D3F0B80"/>
    <w:rsid w:val="5D42DC69"/>
    <w:rsid w:val="5D95BEC5"/>
    <w:rsid w:val="5E7541C9"/>
    <w:rsid w:val="5E962509"/>
    <w:rsid w:val="5ED7F4E8"/>
    <w:rsid w:val="5EF01AFD"/>
    <w:rsid w:val="5F486141"/>
    <w:rsid w:val="5F80CA3D"/>
    <w:rsid w:val="60A18419"/>
    <w:rsid w:val="6119AB91"/>
    <w:rsid w:val="619955C5"/>
    <w:rsid w:val="62F8ACAF"/>
    <w:rsid w:val="631CF56B"/>
    <w:rsid w:val="6403EF8B"/>
    <w:rsid w:val="64360CDD"/>
    <w:rsid w:val="65C49AAF"/>
    <w:rsid w:val="65FE193D"/>
    <w:rsid w:val="669B0366"/>
    <w:rsid w:val="66D4478F"/>
    <w:rsid w:val="66D5A688"/>
    <w:rsid w:val="678367E5"/>
    <w:rsid w:val="683A93F2"/>
    <w:rsid w:val="68572AC3"/>
    <w:rsid w:val="6887A83B"/>
    <w:rsid w:val="6968BCD2"/>
    <w:rsid w:val="6A2543B5"/>
    <w:rsid w:val="6A551FEF"/>
    <w:rsid w:val="6AE6B1BE"/>
    <w:rsid w:val="6AF5BDCB"/>
    <w:rsid w:val="6B18039C"/>
    <w:rsid w:val="6B398C9F"/>
    <w:rsid w:val="6B72C63F"/>
    <w:rsid w:val="6B7BC746"/>
    <w:rsid w:val="6B916644"/>
    <w:rsid w:val="6C59755C"/>
    <w:rsid w:val="6CCBDC52"/>
    <w:rsid w:val="6D57683C"/>
    <w:rsid w:val="6D9CCD38"/>
    <w:rsid w:val="6DDE0629"/>
    <w:rsid w:val="6E13F273"/>
    <w:rsid w:val="6E976418"/>
    <w:rsid w:val="6EC789B4"/>
    <w:rsid w:val="6F3C83BE"/>
    <w:rsid w:val="6F5191CB"/>
    <w:rsid w:val="6FFAEAF9"/>
    <w:rsid w:val="7030C210"/>
    <w:rsid w:val="708A7CE2"/>
    <w:rsid w:val="72DB6A42"/>
    <w:rsid w:val="739AD51E"/>
    <w:rsid w:val="73F1CEE2"/>
    <w:rsid w:val="73FF61FC"/>
    <w:rsid w:val="746E5B30"/>
    <w:rsid w:val="755D46BA"/>
    <w:rsid w:val="75BE402C"/>
    <w:rsid w:val="75FB6236"/>
    <w:rsid w:val="768C75B5"/>
    <w:rsid w:val="77205A8A"/>
    <w:rsid w:val="7833DB2F"/>
    <w:rsid w:val="784C176E"/>
    <w:rsid w:val="7943D0BB"/>
    <w:rsid w:val="798E3229"/>
    <w:rsid w:val="79E63188"/>
    <w:rsid w:val="79EB0177"/>
    <w:rsid w:val="7A86531F"/>
    <w:rsid w:val="7A89CCAB"/>
    <w:rsid w:val="7AB862F5"/>
    <w:rsid w:val="7AF63740"/>
    <w:rsid w:val="7B045E19"/>
    <w:rsid w:val="7B094A5E"/>
    <w:rsid w:val="7B33373A"/>
    <w:rsid w:val="7B4A65DC"/>
    <w:rsid w:val="7B94AA84"/>
    <w:rsid w:val="7BFBE31C"/>
    <w:rsid w:val="7C33C066"/>
    <w:rsid w:val="7C5BBB3C"/>
    <w:rsid w:val="7CC86301"/>
    <w:rsid w:val="7D1583BE"/>
    <w:rsid w:val="7D668FC8"/>
    <w:rsid w:val="7DCA2353"/>
    <w:rsid w:val="7DDF55A4"/>
    <w:rsid w:val="7E3AF503"/>
    <w:rsid w:val="7E47BD2C"/>
    <w:rsid w:val="7E9A6E1C"/>
    <w:rsid w:val="7EBE0DCD"/>
    <w:rsid w:val="7EED406C"/>
    <w:rsid w:val="7EFE95C5"/>
    <w:rsid w:val="7F1BEF38"/>
    <w:rsid w:val="7F770B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0792B"/>
  <w15:chartTrackingRefBased/>
  <w15:docId w15:val="{55C45928-5598-4E47-BCA9-12F13372E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0D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E0D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E0D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E0D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E0D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E0D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0D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0D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0D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0D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E0D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E0D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E0D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E0D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E0D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0D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0D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0DF0"/>
    <w:rPr>
      <w:rFonts w:eastAsiaTheme="majorEastAsia" w:cstheme="majorBidi"/>
      <w:color w:val="272727" w:themeColor="text1" w:themeTint="D8"/>
    </w:rPr>
  </w:style>
  <w:style w:type="paragraph" w:styleId="Title">
    <w:name w:val="Title"/>
    <w:basedOn w:val="Normal"/>
    <w:next w:val="Normal"/>
    <w:link w:val="TitleChar"/>
    <w:uiPriority w:val="10"/>
    <w:qFormat/>
    <w:rsid w:val="00FE0D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0D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0D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0D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0DF0"/>
    <w:pPr>
      <w:spacing w:before="160"/>
      <w:jc w:val="center"/>
    </w:pPr>
    <w:rPr>
      <w:i/>
      <w:iCs/>
      <w:color w:val="404040" w:themeColor="text1" w:themeTint="BF"/>
    </w:rPr>
  </w:style>
  <w:style w:type="character" w:customStyle="1" w:styleId="QuoteChar">
    <w:name w:val="Quote Char"/>
    <w:basedOn w:val="DefaultParagraphFont"/>
    <w:link w:val="Quote"/>
    <w:uiPriority w:val="29"/>
    <w:rsid w:val="00FE0DF0"/>
    <w:rPr>
      <w:i/>
      <w:iCs/>
      <w:color w:val="404040" w:themeColor="text1" w:themeTint="BF"/>
    </w:rPr>
  </w:style>
  <w:style w:type="paragraph" w:styleId="ListParagraph">
    <w:name w:val="List Paragraph"/>
    <w:basedOn w:val="Normal"/>
    <w:uiPriority w:val="34"/>
    <w:qFormat/>
    <w:rsid w:val="00FE0DF0"/>
    <w:pPr>
      <w:ind w:left="720"/>
      <w:contextualSpacing/>
    </w:pPr>
  </w:style>
  <w:style w:type="character" w:styleId="IntenseEmphasis">
    <w:name w:val="Intense Emphasis"/>
    <w:basedOn w:val="DefaultParagraphFont"/>
    <w:uiPriority w:val="21"/>
    <w:qFormat/>
    <w:rsid w:val="00FE0DF0"/>
    <w:rPr>
      <w:i/>
      <w:iCs/>
      <w:color w:val="0F4761" w:themeColor="accent1" w:themeShade="BF"/>
    </w:rPr>
  </w:style>
  <w:style w:type="paragraph" w:styleId="IntenseQuote">
    <w:name w:val="Intense Quote"/>
    <w:basedOn w:val="Normal"/>
    <w:next w:val="Normal"/>
    <w:link w:val="IntenseQuoteChar"/>
    <w:uiPriority w:val="30"/>
    <w:qFormat/>
    <w:rsid w:val="00FE0D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E0DF0"/>
    <w:rPr>
      <w:i/>
      <w:iCs/>
      <w:color w:val="0F4761" w:themeColor="accent1" w:themeShade="BF"/>
    </w:rPr>
  </w:style>
  <w:style w:type="character" w:styleId="IntenseReference">
    <w:name w:val="Intense Reference"/>
    <w:basedOn w:val="DefaultParagraphFont"/>
    <w:uiPriority w:val="32"/>
    <w:qFormat/>
    <w:rsid w:val="00FE0DF0"/>
    <w:rPr>
      <w:b/>
      <w:bCs/>
      <w:smallCaps/>
      <w:color w:val="0F4761" w:themeColor="accent1" w:themeShade="BF"/>
      <w:spacing w:val="5"/>
    </w:rPr>
  </w:style>
  <w:style w:type="character" w:styleId="Hyperlink">
    <w:name w:val="Hyperlink"/>
    <w:basedOn w:val="DefaultParagraphFont"/>
    <w:uiPriority w:val="99"/>
    <w:unhideWhenUsed/>
    <w:rsid w:val="26D54EC7"/>
    <w:rPr>
      <w:color w:val="467886"/>
      <w:u w:val="single"/>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340430"/>
    <w:pPr>
      <w:spacing w:after="0" w:line="240" w:lineRule="auto"/>
    </w:pPr>
  </w:style>
  <w:style w:type="paragraph" w:styleId="CommentSubject">
    <w:name w:val="annotation subject"/>
    <w:basedOn w:val="CommentText"/>
    <w:next w:val="CommentText"/>
    <w:link w:val="CommentSubjectChar"/>
    <w:uiPriority w:val="99"/>
    <w:semiHidden/>
    <w:unhideWhenUsed/>
    <w:rsid w:val="00340430"/>
    <w:rPr>
      <w:b/>
      <w:bCs/>
    </w:rPr>
  </w:style>
  <w:style w:type="character" w:customStyle="1" w:styleId="CommentSubjectChar">
    <w:name w:val="Comment Subject Char"/>
    <w:basedOn w:val="CommentTextChar"/>
    <w:link w:val="CommentSubject"/>
    <w:uiPriority w:val="99"/>
    <w:semiHidden/>
    <w:rsid w:val="00340430"/>
    <w:rPr>
      <w:b/>
      <w:bCs/>
      <w:sz w:val="20"/>
      <w:szCs w:val="20"/>
    </w:rPr>
  </w:style>
  <w:style w:type="character" w:styleId="Mention">
    <w:name w:val="Mention"/>
    <w:basedOn w:val="DefaultParagraphFont"/>
    <w:uiPriority w:val="99"/>
    <w:unhideWhenUsed/>
    <w:rsid w:val="00340430"/>
    <w:rPr>
      <w:color w:val="2B579A"/>
      <w:shd w:val="clear" w:color="auto" w:fill="E1DFDD"/>
    </w:rPr>
  </w:style>
  <w:style w:type="character" w:styleId="UnresolvedMention">
    <w:name w:val="Unresolved Mention"/>
    <w:basedOn w:val="DefaultParagraphFont"/>
    <w:uiPriority w:val="99"/>
    <w:semiHidden/>
    <w:unhideWhenUsed/>
    <w:rsid w:val="009C0B3C"/>
    <w:rPr>
      <w:color w:val="605E5C"/>
      <w:shd w:val="clear" w:color="auto" w:fill="E1DFDD"/>
    </w:rPr>
  </w:style>
  <w:style w:type="character" w:styleId="FollowedHyperlink">
    <w:name w:val="FollowedHyperlink"/>
    <w:basedOn w:val="DefaultParagraphFont"/>
    <w:uiPriority w:val="99"/>
    <w:semiHidden/>
    <w:unhideWhenUsed/>
    <w:rsid w:val="0035397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rmingham.ac.uk/jobs/125th-anniversary-fellows-and-chair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rmingham.ac.uk/jobs/125th-anniversary-fellows-and-chairs" TargetMode="External"/><Relationship Id="rId17" Type="http://schemas.openxmlformats.org/officeDocument/2006/relationships/hyperlink" Target="https://www.birmingham.ac.uk/jobs/125th-anniversary-fellows-and-chairs" TargetMode="External"/><Relationship Id="rId2" Type="http://schemas.openxmlformats.org/officeDocument/2006/relationships/customXml" Target="../customXml/item2.xml"/><Relationship Id="rId16" Type="http://schemas.openxmlformats.org/officeDocument/2006/relationships/hyperlink" Target="https://www.birmingham.ac.uk/jobs/125th-anniversary-fellows-and-chairs"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rand.birmingham.ac.uk/downloads/?_sft_categories=125-fellows-and-chairs" TargetMode="External"/><Relationship Id="rId5" Type="http://schemas.openxmlformats.org/officeDocument/2006/relationships/numbering" Target="numbering.xml"/><Relationship Id="rId15" Type="http://schemas.openxmlformats.org/officeDocument/2006/relationships/hyperlink" Target="https://www.birmingham.ac.uk/jobs/125th-anniversary-fellows-and-chairs" TargetMode="External"/><Relationship Id="rId10" Type="http://schemas.openxmlformats.org/officeDocument/2006/relationships/hyperlink" Target="https://help.x.com/en/using-x/picture-descriptions"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linkedin.com/help/linkedin/answer/a519856/add-alternative-text-to-images-for-accessibility" TargetMode="External"/><Relationship Id="rId14" Type="http://schemas.openxmlformats.org/officeDocument/2006/relationships/hyperlink" Target="https://www.birmingham.ac.uk/jobs/125th-anniversary-fellows-and-chairs" TargetMode="External"/></Relationships>
</file>

<file path=word/documenttasks/documenttasks1.xml><?xml version="1.0" encoding="utf-8"?>
<t:Tasks xmlns:t="http://schemas.microsoft.com/office/tasks/2019/documenttasks" xmlns:oel="http://schemas.microsoft.com/office/2019/extlst">
  <t:Task id="{1E617CF2-D35B-4E6F-AD9F-456527F05475}">
    <t:Anchor>
      <t:Comment id="1557735618"/>
    </t:Anchor>
    <t:History>
      <t:Event id="{DDF87A9D-A3F2-40FA-9286-DE9344B76DDE}" time="2025-10-01T10:53:29.117Z">
        <t:Attribution userId="S::t.badger@bham.ac.uk::2fb3fc88-8688-4a4e-8c64-9bbae7be73d9" userProvider="AD" userName="Tomas Badger (Campaigns and Reputation)"/>
        <t:Anchor>
          <t:Comment id="1557735618"/>
        </t:Anchor>
        <t:Create/>
      </t:Event>
      <t:Event id="{63293973-A57A-4CCF-8A75-21B6CF327215}" time="2025-10-01T10:53:29.117Z">
        <t:Attribution userId="S::t.badger@bham.ac.uk::2fb3fc88-8688-4a4e-8c64-9bbae7be73d9" userProvider="AD" userName="Tomas Badger (Campaigns and Reputation)"/>
        <t:Anchor>
          <t:Comment id="1557735618"/>
        </t:Anchor>
        <t:Assign userId="S::l.a.pooler@bham.ac.uk::8d31be4c-2a6f-47bd-a69a-6509b2177782" userProvider="AD" userName="Luke Pooler (Communications and Reputation)"/>
      </t:Event>
      <t:Event id="{49311317-CDFF-4F75-A5F3-FD42A07346EE}" time="2025-10-01T10:53:29.117Z">
        <t:Attribution userId="S::t.badger@bham.ac.uk::2fb3fc88-8688-4a4e-8c64-9bbae7be73d9" userProvider="AD" userName="Tomas Badger (Campaigns and Reputation)"/>
        <t:Anchor>
          <t:Comment id="1557735618"/>
        </t:Anchor>
        <t:SetTitle title="@Luke Pooler (Communications and Reputation) , please use the correct link. Please also populate the rest of the posts with the link. https://www.birmingham.ac.uk/jobs/125th-anniversary-fellows-and-chairs"/>
      </t:Event>
    </t:History>
  </t:Task>
  <t:Task id="{722D638A-7B76-4ACD-991B-9EEA8FBA9DCC}">
    <t:Anchor>
      <t:Comment id="1128078254"/>
    </t:Anchor>
    <t:History>
      <t:Event id="{59CA4F4A-1DE2-4746-991F-9D04880AB9B8}" time="2025-10-01T11:23:49.405Z">
        <t:Attribution userId="S::t.badger@bham.ac.uk::2fb3fc88-8688-4a4e-8c64-9bbae7be73d9" userProvider="AD" userName="Tomas Badger (Campaigns and Reputation)"/>
        <t:Anchor>
          <t:Comment id="1128078254"/>
        </t:Anchor>
        <t:Create/>
      </t:Event>
      <t:Event id="{86499A6F-29F1-4706-BB34-0CFF7A6CE93D}" time="2025-10-01T11:23:49.405Z">
        <t:Attribution userId="S::t.badger@bham.ac.uk::2fb3fc88-8688-4a4e-8c64-9bbae7be73d9" userProvider="AD" userName="Tomas Badger (Campaigns and Reputation)"/>
        <t:Anchor>
          <t:Comment id="1128078254"/>
        </t:Anchor>
        <t:Assign userId="S::l.a.pooler@bham.ac.uk::8d31be4c-2a6f-47bd-a69a-6509b2177782" userProvider="AD" userName="Luke Pooler (Communications and Reputation)"/>
      </t:Event>
      <t:Event id="{D19889C5-9E31-4BDC-A7C6-73C4D34CF3F7}" time="2025-10-01T11:23:49.405Z">
        <t:Attribution userId="S::t.badger@bham.ac.uk::2fb3fc88-8688-4a4e-8c64-9bbae7be73d9" userProvider="AD" userName="Tomas Badger (Campaigns and Reputation)"/>
        <t:Anchor>
          <t:Comment id="1128078254"/>
        </t:Anchor>
        <t:SetTitle title="@Luke Pooler (Communications and Reputation) , could we add some hashtags in to some of the examples? #UniversityofBirmingham #FellowshipOpportunity - something like this. Might require a little bit of research on LinkedIn. "/>
      </t:Event>
    </t:History>
  </t:Task>
  <t:Task id="{DCEBE9FB-FA52-4B95-8B40-7428FF3809A5}">
    <t:Anchor>
      <t:Comment id="2031090224"/>
    </t:Anchor>
    <t:History>
      <t:Event id="{783E1556-5ACD-42AF-A100-793B8137B705}" time="2025-10-01T10:51:50.11Z">
        <t:Attribution userId="S::t.badger@bham.ac.uk::2fb3fc88-8688-4a4e-8c64-9bbae7be73d9" userProvider="AD" userName="Tomas Badger (Campaigns and Reputation)"/>
        <t:Anchor>
          <t:Comment id="2031090224"/>
        </t:Anchor>
        <t:Create/>
      </t:Event>
      <t:Event id="{E53D16C1-BCEB-4C4B-AF26-0F42C7287359}" time="2025-10-01T10:51:50.11Z">
        <t:Attribution userId="S::t.badger@bham.ac.uk::2fb3fc88-8688-4a4e-8c64-9bbae7be73d9" userProvider="AD" userName="Tomas Badger (Campaigns and Reputation)"/>
        <t:Anchor>
          <t:Comment id="2031090224"/>
        </t:Anchor>
        <t:Assign userId="S::l.a.pooler@bham.ac.uk::8d31be4c-2a6f-47bd-a69a-6509b2177782" userProvider="AD" userName="Luke Pooler (Communications and Reputation)"/>
      </t:Event>
      <t:Event id="{53DD817B-780D-405C-B9A6-8D74E43A155D}" time="2025-10-01T10:51:50.11Z">
        <t:Attribution userId="S::t.badger@bham.ac.uk::2fb3fc88-8688-4a4e-8c64-9bbae7be73d9" userProvider="AD" userName="Tomas Badger (Campaigns and Reputation)"/>
        <t:Anchor>
          <t:Comment id="2031090224"/>
        </t:Anchor>
        <t:SetTitle title="@Luke Pooler (Communications and Reputation) , we don’t need this content for this document. This document is for ROR to send on to senior leaders. There’s two groups we want to influence. And this is the approach that would be ideal to follow: Thi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93867397768B6439F600C2E4E6F07D7" ma:contentTypeVersion="15" ma:contentTypeDescription="Create a new document." ma:contentTypeScope="" ma:versionID="44a412333ee1cae1fe9048d7f7f3092d">
  <xsd:schema xmlns:xsd="http://www.w3.org/2001/XMLSchema" xmlns:xs="http://www.w3.org/2001/XMLSchema" xmlns:p="http://schemas.microsoft.com/office/2006/metadata/properties" xmlns:ns2="bc50fce1-be3d-4d6f-aa1b-bd74154cf89f" xmlns:ns3="c76bc336-8b00-4494-aeaf-7fa60f39c5f0" targetNamespace="http://schemas.microsoft.com/office/2006/metadata/properties" ma:root="true" ma:fieldsID="6f80c20d79504af3ebce36cf5031578f" ns2:_="" ns3:_="">
    <xsd:import namespace="bc50fce1-be3d-4d6f-aa1b-bd74154cf89f"/>
    <xsd:import namespace="c76bc336-8b00-4494-aeaf-7fa60f39c5f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0fce1-be3d-4d6f-aa1b-bd74154cf8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c7af76c-f141-45ca-ae1a-4959eb0cbd4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6bc336-8b00-4494-aeaf-7fa60f39c5f0"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3602a0-e4a4-43ec-b7d4-9a11b0d3f446}" ma:internalName="TaxCatchAll" ma:showField="CatchAllData" ma:web="c76bc336-8b00-4494-aeaf-7fa60f39c5f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76bc336-8b00-4494-aeaf-7fa60f39c5f0" xsi:nil="true"/>
    <lcf76f155ced4ddcb4097134ff3c332f xmlns="bc50fce1-be3d-4d6f-aa1b-bd74154cf89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EFA528-BCAB-4B7D-851F-A4A303687442}">
  <ds:schemaRefs>
    <ds:schemaRef ds:uri="http://schemas.microsoft.com/sharepoint/v3/contenttype/forms"/>
  </ds:schemaRefs>
</ds:datastoreItem>
</file>

<file path=customXml/itemProps2.xml><?xml version="1.0" encoding="utf-8"?>
<ds:datastoreItem xmlns:ds="http://schemas.openxmlformats.org/officeDocument/2006/customXml" ds:itemID="{98F07F45-74B1-4F0B-8C2B-ED236B5FB587}">
  <ds:schemaRefs>
    <ds:schemaRef ds:uri="http://schemas.openxmlformats.org/officeDocument/2006/bibliography"/>
  </ds:schemaRefs>
</ds:datastoreItem>
</file>

<file path=customXml/itemProps3.xml><?xml version="1.0" encoding="utf-8"?>
<ds:datastoreItem xmlns:ds="http://schemas.openxmlformats.org/officeDocument/2006/customXml" ds:itemID="{6BF7DD81-61BF-400D-BA2C-90E681311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50fce1-be3d-4d6f-aa1b-bd74154cf89f"/>
    <ds:schemaRef ds:uri="c76bc336-8b00-4494-aeaf-7fa60f39c5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D9FA9A-737D-4832-AF92-9027C377352D}">
  <ds:schemaRefs>
    <ds:schemaRef ds:uri="http://schemas.microsoft.com/office/2006/metadata/properties"/>
    <ds:schemaRef ds:uri="http://schemas.microsoft.com/office/infopath/2007/PartnerControls"/>
    <ds:schemaRef ds:uri="c76bc336-8b00-4494-aeaf-7fa60f39c5f0"/>
    <ds:schemaRef ds:uri="bc50fce1-be3d-4d6f-aa1b-bd74154cf89f"/>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717</Words>
  <Characters>4622</Characters>
  <Application>Microsoft Office Word</Application>
  <DocSecurity>0</DocSecurity>
  <Lines>96</Lines>
  <Paragraphs>52</Paragraphs>
  <ScaleCrop>false</ScaleCrop>
  <Company>University of Birmingham</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Pooler (Communications and Reputation)</dc:creator>
  <cp:keywords/>
  <dc:description/>
  <cp:lastModifiedBy>Luke Pooler (Communications and Reputation)</cp:lastModifiedBy>
  <cp:revision>21</cp:revision>
  <cp:lastPrinted>2025-10-01T18:45:00Z</cp:lastPrinted>
  <dcterms:created xsi:type="dcterms:W3CDTF">2025-10-09T11:11:00Z</dcterms:created>
  <dcterms:modified xsi:type="dcterms:W3CDTF">2025-11-04T16:25:00Z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0x010100393867397768B6439F600C2E4E6F07D7</vt:lpwstr>
  </property>
  <property fmtid="{D5CDD505-2E9C-101B-9397-08002B2CF9AE}" pid="3" name="MediaServiceImageTags">
    <vt:lpwstr/>
  </property>
</Properties>
</file>